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9371" w14:textId="77777777" w:rsidR="00106FBA" w:rsidRDefault="006C4C96" w:rsidP="001C1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Приложение к протоколу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DB36" w14:textId="7008A4DA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47160">
        <w:rPr>
          <w:rFonts w:ascii="Times New Roman" w:hAnsi="Times New Roman" w:cs="Times New Roman"/>
          <w:sz w:val="24"/>
          <w:szCs w:val="24"/>
        </w:rPr>
        <w:t>5</w:t>
      </w:r>
      <w:r w:rsidR="004D417D">
        <w:rPr>
          <w:rFonts w:ascii="Times New Roman" w:hAnsi="Times New Roman" w:cs="Times New Roman"/>
          <w:sz w:val="24"/>
          <w:szCs w:val="24"/>
        </w:rPr>
        <w:t xml:space="preserve"> от </w:t>
      </w:r>
      <w:r w:rsidR="001C159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FA0C41">
        <w:rPr>
          <w:rFonts w:ascii="Times New Roman" w:hAnsi="Times New Roman" w:cs="Times New Roman"/>
          <w:sz w:val="24"/>
          <w:szCs w:val="24"/>
        </w:rPr>
        <w:t>1</w:t>
      </w:r>
      <w:r w:rsidR="004D417D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5F5DD7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049FD5E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B041" w14:textId="11243AE2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35F39B09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6835" w14:textId="62FED3EB"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D9105D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9936E3">
        <w:rPr>
          <w:rFonts w:ascii="Times New Roman" w:hAnsi="Times New Roman" w:cs="Times New Roman"/>
          <w:sz w:val="24"/>
          <w:szCs w:val="24"/>
        </w:rPr>
        <w:t>Старая Ювала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</w:t>
      </w:r>
      <w:r w:rsidR="00FA0C41">
        <w:rPr>
          <w:rFonts w:ascii="Times New Roman" w:hAnsi="Times New Roman" w:cs="Times New Roman"/>
          <w:sz w:val="24"/>
          <w:szCs w:val="24"/>
        </w:rPr>
        <w:t>2</w:t>
      </w:r>
      <w:r w:rsidR="004D417D">
        <w:rPr>
          <w:rFonts w:ascii="Times New Roman" w:hAnsi="Times New Roman" w:cs="Times New Roman"/>
          <w:sz w:val="24"/>
          <w:szCs w:val="24"/>
        </w:rPr>
        <w:t xml:space="preserve"> декабря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258D" w14:textId="7FA3E73B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контроля в области охраны </w:t>
      </w:r>
      <w:r w:rsidR="00847160" w:rsidRPr="00847160">
        <w:rPr>
          <w:rFonts w:ascii="Times New Roman" w:hAnsi="Times New Roman" w:cs="Times New Roman"/>
          <w:sz w:val="24"/>
          <w:szCs w:val="24"/>
        </w:rPr>
        <w:br/>
        <w:t xml:space="preserve">и использования особо охраняемых природных территорий местного значения на территории </w:t>
      </w:r>
      <w:r w:rsidR="007C5AB0" w:rsidRPr="00847160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7160" w:rsidRPr="005D124B">
        <w:rPr>
          <w:sz w:val="24"/>
          <w:szCs w:val="24"/>
        </w:rPr>
        <w:t xml:space="preserve"> </w:t>
      </w:r>
      <w:r w:rsidR="004D417D">
        <w:rPr>
          <w:rFonts w:ascii="Times New Roman" w:hAnsi="Times New Roman" w:cs="Times New Roman"/>
          <w:sz w:val="24"/>
          <w:szCs w:val="24"/>
        </w:rPr>
        <w:t>на 2023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="004D417D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по «</w:t>
      </w:r>
      <w:r w:rsidR="002C485C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="004D417D">
        <w:rPr>
          <w:rFonts w:ascii="Times New Roman" w:hAnsi="Times New Roman" w:cs="Times New Roman"/>
          <w:sz w:val="24"/>
          <w:szCs w:val="24"/>
        </w:rPr>
        <w:t xml:space="preserve"> 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  <w:hyperlink r:id="rId5" w:history="1">
        <w:r w:rsidR="004D417D" w:rsidRPr="004D417D">
          <w:rPr>
            <w:rStyle w:val="a3"/>
          </w:rPr>
          <w:t>https://www.uvala.ru/normatives/projects/2022</w:t>
        </w:r>
      </w:hyperlink>
      <w:r w:rsidR="009936E3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5D4E549C" w14:textId="1551F1AB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295372">
        <w:rPr>
          <w:rFonts w:ascii="Times New Roman" w:hAnsi="Times New Roman" w:cs="Times New Roman"/>
          <w:sz w:val="24"/>
          <w:szCs w:val="24"/>
        </w:rPr>
        <w:t>5</w:t>
      </w:r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от «</w:t>
      </w:r>
      <w:r w:rsidR="004D417D">
        <w:rPr>
          <w:rFonts w:ascii="Times New Roman" w:hAnsi="Times New Roman" w:cs="Times New Roman"/>
          <w:sz w:val="24"/>
          <w:szCs w:val="24"/>
        </w:rPr>
        <w:t>10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="004D417D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1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440CF6D8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контроля в области охраны </w:t>
      </w:r>
      <w:r w:rsidR="00847160" w:rsidRPr="00847160">
        <w:rPr>
          <w:rFonts w:ascii="Times New Roman" w:hAnsi="Times New Roman" w:cs="Times New Roman"/>
          <w:sz w:val="24"/>
          <w:szCs w:val="24"/>
        </w:rPr>
        <w:br/>
        <w:t xml:space="preserve">и использования особо охраняемых природных территорий местного значения на территории </w:t>
      </w:r>
      <w:r w:rsidR="007C5AB0" w:rsidRPr="00847160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7160" w:rsidRPr="005D124B">
        <w:rPr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06A1F181" w14:textId="77777777" w:rsidR="004D417D" w:rsidRDefault="004D417D" w:rsidP="004D417D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>______________ Васильева В.Ф.</w:t>
      </w:r>
    </w:p>
    <w:p w14:paraId="0DBAA693" w14:textId="77777777" w:rsidR="004D417D" w:rsidRPr="00C70BBD" w:rsidRDefault="004D417D" w:rsidP="004D4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C7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Баранова Н.Е</w:t>
      </w:r>
    </w:p>
    <w:p w14:paraId="4C951E88" w14:textId="77777777" w:rsidR="004D417D" w:rsidRPr="00C70BBD" w:rsidRDefault="004D417D" w:rsidP="004D4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Осипова Н.А.</w:t>
      </w:r>
    </w:p>
    <w:p w14:paraId="0FC12C0A" w14:textId="77777777" w:rsidR="004D417D" w:rsidRPr="00C70BBD" w:rsidRDefault="004D417D" w:rsidP="004D417D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00C32CF1" w14:textId="77777777" w:rsidR="004D417D" w:rsidRPr="004D1F2B" w:rsidRDefault="004D417D" w:rsidP="004D417D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75808E68" w14:textId="77777777" w:rsidR="006C4C96" w:rsidRDefault="006C4C96" w:rsidP="006C4C96"/>
    <w:p w14:paraId="5FE42B4F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1C159D"/>
    <w:rsid w:val="00295372"/>
    <w:rsid w:val="002A4F9F"/>
    <w:rsid w:val="002C485C"/>
    <w:rsid w:val="0039243C"/>
    <w:rsid w:val="004D1F2B"/>
    <w:rsid w:val="004D417D"/>
    <w:rsid w:val="00502798"/>
    <w:rsid w:val="005B4A2D"/>
    <w:rsid w:val="006C0B77"/>
    <w:rsid w:val="006C4C96"/>
    <w:rsid w:val="007C5AB0"/>
    <w:rsid w:val="008242FF"/>
    <w:rsid w:val="00847160"/>
    <w:rsid w:val="00870751"/>
    <w:rsid w:val="00922C48"/>
    <w:rsid w:val="009936E3"/>
    <w:rsid w:val="00A93D8A"/>
    <w:rsid w:val="00B212F8"/>
    <w:rsid w:val="00B915B7"/>
    <w:rsid w:val="00BB4B99"/>
    <w:rsid w:val="00C5142C"/>
    <w:rsid w:val="00D62748"/>
    <w:rsid w:val="00D85E5D"/>
    <w:rsid w:val="00D9105D"/>
    <w:rsid w:val="00EA59DF"/>
    <w:rsid w:val="00EE4070"/>
    <w:rsid w:val="00F12C76"/>
    <w:rsid w:val="00FA0C41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ala.ru/normatives/projects/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24</cp:revision>
  <cp:lastPrinted>2021-12-08T10:07:00Z</cp:lastPrinted>
  <dcterms:created xsi:type="dcterms:W3CDTF">2021-02-26T08:20:00Z</dcterms:created>
  <dcterms:modified xsi:type="dcterms:W3CDTF">2023-04-21T04:10:00Z</dcterms:modified>
</cp:coreProperties>
</file>