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0C" w:rsidRDefault="000D210C" w:rsidP="000D210C">
      <w:pPr>
        <w:pStyle w:val="xl33"/>
        <w:tabs>
          <w:tab w:val="left" w:pos="360"/>
        </w:tabs>
        <w:spacing w:before="0" w:beforeAutospacing="0" w:after="0" w:afterAutospacing="0"/>
        <w:jc w:val="center"/>
      </w:pPr>
    </w:p>
    <w:p w:rsidR="000D210C" w:rsidRDefault="000D210C" w:rsidP="000D210C">
      <w:pPr>
        <w:pStyle w:val="xl33"/>
        <w:tabs>
          <w:tab w:val="left" w:pos="360"/>
        </w:tabs>
        <w:spacing w:before="0" w:beforeAutospacing="0" w:after="0" w:afterAutospacing="0"/>
        <w:jc w:val="center"/>
      </w:pPr>
      <w:r>
        <w:t>МУНИЦИПАЛЬНОЕ  ОБРАЗОВАНИЕ</w:t>
      </w:r>
    </w:p>
    <w:p w:rsidR="000D210C" w:rsidRDefault="000D210C" w:rsidP="000D210C">
      <w:pPr>
        <w:pStyle w:val="xl33"/>
        <w:tabs>
          <w:tab w:val="left" w:pos="360"/>
        </w:tabs>
        <w:spacing w:before="0" w:beforeAutospacing="0" w:after="0" w:afterAutospacing="0"/>
        <w:jc w:val="center"/>
      </w:pPr>
      <w:r>
        <w:t>СТАРОЮВАЛИНСКОЕ СЕЛЬСКОЕ ПОСЕЛЕНИЕ</w:t>
      </w:r>
    </w:p>
    <w:p w:rsidR="000D210C" w:rsidRDefault="000D210C" w:rsidP="000D210C">
      <w:pPr>
        <w:pStyle w:val="xl33"/>
        <w:tabs>
          <w:tab w:val="left" w:pos="360"/>
        </w:tabs>
        <w:spacing w:before="0" w:beforeAutospacing="0" w:after="0" w:afterAutospacing="0"/>
        <w:jc w:val="center"/>
      </w:pPr>
      <w:r>
        <w:t>СОВЕТ СТАРОЮВАЛИНСКОГО СЕЛЬСКОГО ПОСЕЛЕНИЯ</w:t>
      </w:r>
    </w:p>
    <w:p w:rsidR="000D210C" w:rsidRDefault="000D210C" w:rsidP="000D210C">
      <w:pPr>
        <w:pStyle w:val="xl33"/>
        <w:tabs>
          <w:tab w:val="left" w:pos="360"/>
        </w:tabs>
        <w:spacing w:before="0" w:beforeAutospacing="0" w:after="0" w:afterAutospacing="0"/>
        <w:jc w:val="center"/>
      </w:pPr>
    </w:p>
    <w:p w:rsidR="000D210C" w:rsidRDefault="000D210C" w:rsidP="000D210C">
      <w:pPr>
        <w:pStyle w:val="xl33"/>
        <w:tabs>
          <w:tab w:val="left" w:pos="360"/>
        </w:tabs>
        <w:spacing w:before="0" w:beforeAutospacing="0" w:after="0" w:afterAutospacing="0"/>
        <w:jc w:val="center"/>
      </w:pPr>
      <w:r>
        <w:t xml:space="preserve">РЕШЕНИЕ </w:t>
      </w:r>
    </w:p>
    <w:p w:rsidR="000D210C" w:rsidRPr="00913B08" w:rsidRDefault="00913B08" w:rsidP="000D210C">
      <w:pPr>
        <w:pStyle w:val="xl33"/>
        <w:tabs>
          <w:tab w:val="left" w:pos="360"/>
        </w:tabs>
        <w:spacing w:before="0" w:beforeAutospacing="0" w:after="0" w:afterAutospacing="0"/>
        <w:jc w:val="center"/>
        <w:rPr>
          <w:sz w:val="20"/>
          <w:szCs w:val="20"/>
        </w:rPr>
      </w:pPr>
      <w:bookmarkStart w:id="0" w:name="_GoBack"/>
      <w:r w:rsidRPr="00913B08">
        <w:rPr>
          <w:sz w:val="20"/>
          <w:szCs w:val="20"/>
        </w:rPr>
        <w:t>(в актуальной редакции от 26.04.2021)</w:t>
      </w:r>
    </w:p>
    <w:bookmarkEnd w:id="0"/>
    <w:p w:rsidR="000D210C" w:rsidRDefault="000D210C" w:rsidP="000D210C">
      <w:pPr>
        <w:pStyle w:val="xl33"/>
        <w:tabs>
          <w:tab w:val="left" w:pos="360"/>
        </w:tabs>
        <w:spacing w:before="0" w:beforeAutospacing="0" w:after="0" w:afterAutospacing="0"/>
        <w:jc w:val="center"/>
      </w:pPr>
      <w:r>
        <w:t xml:space="preserve">                                           </w:t>
      </w:r>
    </w:p>
    <w:p w:rsidR="000D210C" w:rsidRDefault="00D315A3" w:rsidP="000D210C">
      <w:pPr>
        <w:pStyle w:val="xl33"/>
        <w:tabs>
          <w:tab w:val="left" w:pos="360"/>
        </w:tabs>
        <w:spacing w:before="0" w:beforeAutospacing="0" w:after="0" w:afterAutospacing="0"/>
        <w:jc w:val="both"/>
      </w:pPr>
      <w:r>
        <w:t>28</w:t>
      </w:r>
      <w:r w:rsidR="003652C4">
        <w:t>.12</w:t>
      </w:r>
      <w:r w:rsidR="000D210C">
        <w:t xml:space="preserve">.2019 г.                                                                                                                        № </w:t>
      </w:r>
      <w:r>
        <w:t>113</w:t>
      </w:r>
      <w:r w:rsidR="000D210C">
        <w:tab/>
        <w:t xml:space="preserve">             </w:t>
      </w:r>
    </w:p>
    <w:p w:rsidR="000D210C" w:rsidRDefault="000D210C" w:rsidP="000D210C">
      <w:pPr>
        <w:pStyle w:val="xl33"/>
        <w:tabs>
          <w:tab w:val="left" w:pos="360"/>
        </w:tabs>
        <w:spacing w:before="0" w:beforeAutospacing="0" w:after="0" w:afterAutospacing="0"/>
        <w:jc w:val="center"/>
        <w:rPr>
          <w:sz w:val="18"/>
          <w:szCs w:val="18"/>
        </w:rPr>
      </w:pPr>
      <w:r>
        <w:rPr>
          <w:sz w:val="20"/>
          <w:szCs w:val="20"/>
        </w:rPr>
        <w:t>с.Старая Ювала Кожевниковского района  Томской области</w:t>
      </w:r>
    </w:p>
    <w:p w:rsidR="000D210C" w:rsidRDefault="000D210C">
      <w:pPr>
        <w:pStyle w:val="af1"/>
        <w:spacing w:before="0" w:beforeAutospacing="0" w:after="0" w:afterAutospacing="0"/>
        <w:jc w:val="center"/>
        <w:rPr>
          <w:bCs/>
          <w:szCs w:val="28"/>
        </w:rPr>
      </w:pPr>
    </w:p>
    <w:p w:rsidR="00DE7816" w:rsidRDefault="00B76636">
      <w:pPr>
        <w:pStyle w:val="af1"/>
        <w:spacing w:before="0" w:beforeAutospacing="0" w:after="0" w:afterAutospacing="0"/>
        <w:jc w:val="center"/>
      </w:pPr>
      <w:r>
        <w:rPr>
          <w:bCs/>
          <w:szCs w:val="28"/>
        </w:rPr>
        <w:t xml:space="preserve">О Комиссии </w:t>
      </w:r>
    </w:p>
    <w:p w:rsidR="00DE7816" w:rsidRDefault="00B76636">
      <w:pPr>
        <w:pStyle w:val="af1"/>
        <w:spacing w:before="0" w:beforeAutospacing="0" w:after="0" w:afterAutospacing="0"/>
        <w:jc w:val="center"/>
      </w:pPr>
      <w:r>
        <w:rPr>
          <w:bCs/>
          <w:szCs w:val="28"/>
        </w:rPr>
        <w:t>по соблюдению ограничений, запретов и требований, установленных в целях противодействия коррупции, и требований об урегулировании</w:t>
      </w:r>
    </w:p>
    <w:p w:rsidR="00DE7816" w:rsidRDefault="00B76636">
      <w:pPr>
        <w:pStyle w:val="af1"/>
        <w:spacing w:before="0" w:beforeAutospacing="0" w:after="0" w:afterAutospacing="0"/>
        <w:jc w:val="center"/>
      </w:pPr>
      <w:r>
        <w:rPr>
          <w:bCs/>
          <w:szCs w:val="28"/>
        </w:rPr>
        <w:t xml:space="preserve"> конфликта интересов </w:t>
      </w:r>
    </w:p>
    <w:p w:rsidR="00DE7816" w:rsidRDefault="00DE7816">
      <w:pPr>
        <w:pStyle w:val="af1"/>
        <w:spacing w:before="0" w:beforeAutospacing="0" w:after="0" w:afterAutospacing="0"/>
        <w:jc w:val="both"/>
      </w:pPr>
    </w:p>
    <w:p w:rsidR="00DE7816" w:rsidRDefault="00B76636">
      <w:pPr>
        <w:pStyle w:val="af1"/>
        <w:spacing w:before="0" w:beforeAutospacing="0" w:after="0" w:afterAutospacing="0"/>
        <w:ind w:firstLine="709"/>
        <w:jc w:val="both"/>
      </w:pPr>
      <w:r>
        <w:rPr>
          <w:szCs w:val="28"/>
        </w:rPr>
        <w:t>В соответствие со статьей 12.1 Федерального закона от 25 декабря 2008 года № 273-ФЗ «О противодействии коррупции»,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DE7816" w:rsidRDefault="00DE7816">
      <w:pPr>
        <w:pStyle w:val="af1"/>
        <w:spacing w:before="0" w:beforeAutospacing="0" w:after="0" w:afterAutospacing="0"/>
        <w:ind w:firstLine="708"/>
        <w:jc w:val="both"/>
      </w:pPr>
    </w:p>
    <w:p w:rsidR="000D210C" w:rsidRDefault="000D210C">
      <w:pPr>
        <w:jc w:val="both"/>
        <w:rPr>
          <w:spacing w:val="-5"/>
          <w:sz w:val="24"/>
          <w:szCs w:val="24"/>
        </w:rPr>
      </w:pPr>
      <w:r w:rsidRPr="002B61AE">
        <w:rPr>
          <w:spacing w:val="-5"/>
          <w:sz w:val="24"/>
          <w:szCs w:val="24"/>
        </w:rPr>
        <w:t>Совет Староювалинского сельского поселения решил:</w:t>
      </w:r>
    </w:p>
    <w:p w:rsidR="00DE7816" w:rsidRDefault="00B76636">
      <w:pPr>
        <w:jc w:val="both"/>
        <w:rPr>
          <w:sz w:val="24"/>
        </w:rPr>
      </w:pPr>
      <w:r>
        <w:rPr>
          <w:sz w:val="24"/>
          <w:szCs w:val="28"/>
        </w:rPr>
        <w:tab/>
      </w:r>
    </w:p>
    <w:p w:rsidR="00DE7816" w:rsidRDefault="00B76636">
      <w:pPr>
        <w:pStyle w:val="af1"/>
        <w:spacing w:before="0" w:beforeAutospacing="0" w:after="0" w:afterAutospacing="0"/>
        <w:jc w:val="both"/>
      </w:pPr>
      <w:r>
        <w:rPr>
          <w:szCs w:val="28"/>
        </w:rPr>
        <w:t xml:space="preserve">              1. Утвердить</w:t>
      </w:r>
      <w:r w:rsidR="005535CF">
        <w:rPr>
          <w:szCs w:val="28"/>
        </w:rPr>
        <w:t xml:space="preserve"> </w:t>
      </w:r>
      <w:r>
        <w:rPr>
          <w:bCs/>
          <w:szCs w:val="28"/>
        </w:rPr>
        <w:t xml:space="preserve">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w:t>
      </w:r>
      <w:r>
        <w:rPr>
          <w:szCs w:val="28"/>
        </w:rPr>
        <w:t>согласно приложению № 1 к настоящему решению.</w:t>
      </w:r>
    </w:p>
    <w:p w:rsidR="00DE7816" w:rsidRPr="000D210C" w:rsidRDefault="00B76636">
      <w:pPr>
        <w:pStyle w:val="af1"/>
        <w:spacing w:before="0" w:beforeAutospacing="0" w:after="0" w:afterAutospacing="0"/>
        <w:ind w:firstLine="708"/>
        <w:jc w:val="both"/>
        <w:rPr>
          <w:bCs/>
          <w:szCs w:val="28"/>
        </w:rPr>
      </w:pPr>
      <w:r>
        <w:rPr>
          <w:szCs w:val="28"/>
        </w:rPr>
        <w:t xml:space="preserve">2. Утвердить состав Комиссии </w:t>
      </w:r>
      <w:r>
        <w:rPr>
          <w:bCs/>
          <w:szCs w:val="28"/>
        </w:rPr>
        <w:t>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sidRPr="000D210C">
        <w:rPr>
          <w:bCs/>
          <w:szCs w:val="28"/>
        </w:rPr>
        <w:t xml:space="preserve"> согласно приложению № 2 к настоящему решению.</w:t>
      </w:r>
    </w:p>
    <w:p w:rsidR="00DE7816" w:rsidRPr="000D210C" w:rsidRDefault="00B76636">
      <w:pPr>
        <w:pStyle w:val="af1"/>
        <w:spacing w:before="0" w:beforeAutospacing="0" w:after="0" w:afterAutospacing="0"/>
        <w:ind w:firstLine="708"/>
        <w:jc w:val="both"/>
        <w:rPr>
          <w:bCs/>
          <w:szCs w:val="28"/>
        </w:rPr>
      </w:pPr>
      <w:r w:rsidRPr="000D210C">
        <w:rPr>
          <w:bCs/>
          <w:szCs w:val="28"/>
        </w:rPr>
        <w:t>3. Утвердить форму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 3 к настоящему решению.</w:t>
      </w:r>
    </w:p>
    <w:p w:rsidR="000D210C" w:rsidRPr="000D210C" w:rsidRDefault="000D210C" w:rsidP="000D210C">
      <w:pPr>
        <w:pStyle w:val="af1"/>
        <w:spacing w:before="0" w:beforeAutospacing="0" w:after="0" w:afterAutospacing="0"/>
        <w:ind w:firstLine="708"/>
        <w:jc w:val="both"/>
        <w:rPr>
          <w:bCs/>
          <w:szCs w:val="28"/>
        </w:rPr>
      </w:pPr>
      <w:r w:rsidRPr="000D210C">
        <w:rPr>
          <w:bCs/>
          <w:szCs w:val="28"/>
        </w:rPr>
        <w:t>4. Признать утратившим силу решение Совета от 23.07.2019 № 94 «О Комиссии по соблюдению требований к служебному поведению муниципальных служащих и урегулированию конфликта интересов</w:t>
      </w:r>
      <w:r>
        <w:rPr>
          <w:bCs/>
          <w:szCs w:val="28"/>
        </w:rPr>
        <w:t>».</w:t>
      </w:r>
    </w:p>
    <w:p w:rsidR="000D210C" w:rsidRPr="002B61AE" w:rsidRDefault="000D210C" w:rsidP="000D210C">
      <w:pPr>
        <w:shd w:val="clear" w:color="auto" w:fill="FFFFFF"/>
        <w:tabs>
          <w:tab w:val="left" w:pos="600"/>
          <w:tab w:val="left" w:pos="9720"/>
        </w:tabs>
        <w:jc w:val="both"/>
        <w:rPr>
          <w:sz w:val="24"/>
          <w:szCs w:val="24"/>
        </w:rPr>
      </w:pPr>
      <w:r>
        <w:t>5</w:t>
      </w:r>
      <w:r w:rsidR="00B76636">
        <w:t xml:space="preserve">. </w:t>
      </w:r>
      <w:r w:rsidRPr="002B61AE">
        <w:rPr>
          <w:bCs/>
          <w:sz w:val="24"/>
          <w:szCs w:val="24"/>
        </w:rPr>
        <w:t xml:space="preserve">Обнародовать настоящее </w:t>
      </w:r>
      <w:r w:rsidRPr="002B61AE">
        <w:rPr>
          <w:sz w:val="24"/>
          <w:szCs w:val="24"/>
        </w:rPr>
        <w:t xml:space="preserve">решение в установленном Уставом Староювалинского сельского поселения порядке </w:t>
      </w:r>
      <w:r w:rsidRPr="002B61AE">
        <w:rPr>
          <w:bCs/>
          <w:sz w:val="24"/>
          <w:szCs w:val="24"/>
        </w:rPr>
        <w:t xml:space="preserve"> </w:t>
      </w:r>
      <w:r w:rsidRPr="002B61AE">
        <w:rPr>
          <w:sz w:val="24"/>
          <w:szCs w:val="24"/>
        </w:rPr>
        <w:t>и разместить</w:t>
      </w:r>
      <w:r w:rsidRPr="002B61AE">
        <w:rPr>
          <w:bCs/>
          <w:sz w:val="24"/>
          <w:szCs w:val="24"/>
        </w:rPr>
        <w:t xml:space="preserve"> </w:t>
      </w:r>
      <w:r w:rsidRPr="002B61AE">
        <w:rPr>
          <w:sz w:val="24"/>
          <w:szCs w:val="24"/>
        </w:rPr>
        <w:t xml:space="preserve">на    официальном сайте органов местного самоуправления муниципального образования «Староювалинское сельское поселение» в сети Интернет по адресу – </w:t>
      </w:r>
      <w:r w:rsidRPr="002B61AE">
        <w:rPr>
          <w:sz w:val="24"/>
          <w:szCs w:val="24"/>
          <w:lang w:val="en-US"/>
        </w:rPr>
        <w:t>http</w:t>
      </w:r>
      <w:r w:rsidRPr="002B61AE">
        <w:rPr>
          <w:sz w:val="24"/>
          <w:szCs w:val="24"/>
        </w:rPr>
        <w:t>://</w:t>
      </w:r>
      <w:r w:rsidRPr="002B61AE">
        <w:rPr>
          <w:sz w:val="24"/>
          <w:szCs w:val="24"/>
          <w:lang w:val="en-US"/>
        </w:rPr>
        <w:t>www</w:t>
      </w:r>
      <w:r w:rsidRPr="002B61AE">
        <w:rPr>
          <w:sz w:val="24"/>
          <w:szCs w:val="24"/>
        </w:rPr>
        <w:t>.</w:t>
      </w:r>
      <w:r w:rsidRPr="002B61AE">
        <w:rPr>
          <w:sz w:val="24"/>
          <w:szCs w:val="24"/>
          <w:lang w:val="en-US"/>
        </w:rPr>
        <w:t>uvala</w:t>
      </w:r>
      <w:r w:rsidRPr="002B61AE">
        <w:rPr>
          <w:sz w:val="24"/>
          <w:szCs w:val="24"/>
        </w:rPr>
        <w:t>.</w:t>
      </w:r>
      <w:r w:rsidRPr="002B61AE">
        <w:rPr>
          <w:sz w:val="24"/>
          <w:szCs w:val="24"/>
          <w:lang w:val="en-US"/>
        </w:rPr>
        <w:t>ru</w:t>
      </w:r>
      <w:r w:rsidRPr="002B61AE">
        <w:rPr>
          <w:sz w:val="24"/>
          <w:szCs w:val="24"/>
        </w:rPr>
        <w:t>/</w:t>
      </w:r>
      <w:r>
        <w:rPr>
          <w:sz w:val="24"/>
          <w:szCs w:val="24"/>
        </w:rPr>
        <w:t>.</w:t>
      </w:r>
    </w:p>
    <w:p w:rsidR="00DE7816" w:rsidRDefault="000D210C" w:rsidP="000D210C">
      <w:pPr>
        <w:pStyle w:val="af1"/>
        <w:spacing w:before="0" w:beforeAutospacing="0" w:after="0" w:afterAutospacing="0"/>
        <w:ind w:firstLine="708"/>
        <w:jc w:val="both"/>
      </w:pPr>
      <w:r>
        <w:t>6</w:t>
      </w:r>
      <w:r w:rsidR="00B76636">
        <w:t>. Настоящее решение вступает в силу со дня его официального обнародования.</w:t>
      </w:r>
    </w:p>
    <w:p w:rsidR="00DE7816" w:rsidRDefault="00B76636">
      <w:pPr>
        <w:pStyle w:val="af1"/>
        <w:spacing w:before="0" w:beforeAutospacing="0" w:after="0" w:afterAutospacing="0"/>
        <w:jc w:val="both"/>
      </w:pPr>
      <w:r>
        <w:rPr>
          <w:szCs w:val="28"/>
        </w:rPr>
        <w:tab/>
      </w:r>
    </w:p>
    <w:p w:rsidR="00DE7816" w:rsidRDefault="00DE7816">
      <w:pPr>
        <w:pStyle w:val="af1"/>
        <w:spacing w:before="0" w:beforeAutospacing="0" w:after="0" w:afterAutospacing="0"/>
        <w:jc w:val="both"/>
      </w:pPr>
    </w:p>
    <w:p w:rsidR="00DE7816" w:rsidRDefault="00DE7816">
      <w:pPr>
        <w:pStyle w:val="af1"/>
        <w:spacing w:before="0" w:beforeAutospacing="0" w:after="0" w:afterAutospacing="0"/>
        <w:jc w:val="both"/>
      </w:pPr>
    </w:p>
    <w:p w:rsidR="000D210C" w:rsidRPr="002B61AE" w:rsidRDefault="000D210C" w:rsidP="000D210C">
      <w:pPr>
        <w:ind w:firstLine="720"/>
        <w:jc w:val="both"/>
        <w:rPr>
          <w:sz w:val="24"/>
          <w:szCs w:val="24"/>
        </w:rPr>
      </w:pPr>
      <w:r w:rsidRPr="002B61AE">
        <w:rPr>
          <w:sz w:val="24"/>
          <w:szCs w:val="24"/>
        </w:rPr>
        <w:t xml:space="preserve">Председатель совета </w:t>
      </w:r>
      <w:r w:rsidRPr="002B61AE">
        <w:rPr>
          <w:sz w:val="24"/>
          <w:szCs w:val="24"/>
        </w:rPr>
        <w:tab/>
      </w:r>
      <w:r w:rsidRPr="002B61AE">
        <w:rPr>
          <w:sz w:val="24"/>
          <w:szCs w:val="24"/>
        </w:rPr>
        <w:tab/>
      </w:r>
      <w:r w:rsidRPr="002B61AE">
        <w:rPr>
          <w:sz w:val="24"/>
          <w:szCs w:val="24"/>
        </w:rPr>
        <w:tab/>
      </w:r>
      <w:r w:rsidRPr="002B61AE">
        <w:rPr>
          <w:sz w:val="24"/>
          <w:szCs w:val="24"/>
        </w:rPr>
        <w:tab/>
      </w:r>
      <w:r w:rsidRPr="002B61AE">
        <w:rPr>
          <w:sz w:val="24"/>
          <w:szCs w:val="24"/>
        </w:rPr>
        <w:tab/>
      </w:r>
      <w:r w:rsidRPr="002B61AE">
        <w:rPr>
          <w:sz w:val="24"/>
          <w:szCs w:val="24"/>
        </w:rPr>
        <w:tab/>
        <w:t>И.О. Дымова</w:t>
      </w:r>
    </w:p>
    <w:p w:rsidR="000D210C" w:rsidRPr="002B61AE" w:rsidRDefault="000D210C" w:rsidP="000D210C">
      <w:pPr>
        <w:pStyle w:val="xl33"/>
        <w:tabs>
          <w:tab w:val="left" w:pos="360"/>
        </w:tabs>
        <w:spacing w:before="0" w:beforeAutospacing="0" w:after="0" w:afterAutospacing="0"/>
        <w:jc w:val="center"/>
      </w:pPr>
    </w:p>
    <w:p w:rsidR="000D210C" w:rsidRPr="002B61AE" w:rsidRDefault="000D210C" w:rsidP="000D210C">
      <w:pPr>
        <w:ind w:firstLine="142"/>
        <w:jc w:val="both"/>
        <w:rPr>
          <w:sz w:val="24"/>
          <w:szCs w:val="24"/>
        </w:rPr>
      </w:pPr>
      <w:r w:rsidRPr="002B61AE">
        <w:rPr>
          <w:sz w:val="24"/>
          <w:szCs w:val="24"/>
        </w:rPr>
        <w:t xml:space="preserve">          Глава поселения                                                                              Т.В. Архипова</w:t>
      </w:r>
    </w:p>
    <w:p w:rsidR="000D210C" w:rsidRDefault="000D210C" w:rsidP="000D210C">
      <w:pPr>
        <w:ind w:firstLine="142"/>
        <w:jc w:val="both"/>
        <w:rPr>
          <w:sz w:val="22"/>
        </w:rPr>
      </w:pPr>
    </w:p>
    <w:p w:rsidR="00DE7816" w:rsidRDefault="00DE7816">
      <w:pPr>
        <w:pStyle w:val="af1"/>
        <w:spacing w:before="0" w:beforeAutospacing="0" w:after="0" w:afterAutospacing="0"/>
        <w:jc w:val="right"/>
        <w:rPr>
          <w:szCs w:val="28"/>
        </w:rPr>
      </w:pPr>
    </w:p>
    <w:p w:rsidR="00DE7816" w:rsidRDefault="00DE7816">
      <w:pPr>
        <w:rPr>
          <w:sz w:val="24"/>
        </w:rPr>
      </w:pPr>
    </w:p>
    <w:p w:rsidR="00DE7816" w:rsidRDefault="00DE7816">
      <w:pPr>
        <w:pStyle w:val="af1"/>
        <w:spacing w:before="0" w:beforeAutospacing="0" w:after="0" w:afterAutospacing="0"/>
        <w:jc w:val="right"/>
        <w:rPr>
          <w:sz w:val="26"/>
          <w:szCs w:val="28"/>
        </w:rPr>
      </w:pPr>
    </w:p>
    <w:p w:rsidR="00DE7816" w:rsidRDefault="00DE7816"/>
    <w:p w:rsidR="00DE7816" w:rsidRDefault="00DE7816"/>
    <w:p w:rsidR="00DE7816" w:rsidRDefault="00DE7816"/>
    <w:p w:rsidR="00DE7816" w:rsidRDefault="00DE7816"/>
    <w:p w:rsidR="00DE7816" w:rsidRDefault="00DE7816"/>
    <w:p w:rsidR="00DE7816" w:rsidRDefault="00DE7816" w:rsidP="000D210C">
      <w:pPr>
        <w:ind w:firstLine="0"/>
      </w:pPr>
    </w:p>
    <w:p w:rsidR="00DE7816" w:rsidRDefault="00B76636">
      <w:pPr>
        <w:pStyle w:val="af1"/>
        <w:spacing w:before="0" w:beforeAutospacing="0" w:after="0" w:afterAutospacing="0"/>
        <w:jc w:val="right"/>
      </w:pPr>
      <w:r>
        <w:rPr>
          <w:szCs w:val="28"/>
        </w:rPr>
        <w:t>Приложение № 1 к решению Совета</w:t>
      </w:r>
    </w:p>
    <w:p w:rsidR="00DE7816" w:rsidRDefault="000D210C">
      <w:pPr>
        <w:pStyle w:val="af1"/>
        <w:spacing w:before="0" w:beforeAutospacing="0" w:after="0" w:afterAutospacing="0"/>
        <w:jc w:val="right"/>
      </w:pPr>
      <w:r>
        <w:rPr>
          <w:szCs w:val="28"/>
        </w:rPr>
        <w:t>Староювалинского</w:t>
      </w:r>
      <w:r w:rsidR="00B76636">
        <w:rPr>
          <w:szCs w:val="28"/>
        </w:rPr>
        <w:t xml:space="preserve"> сельского поселения</w:t>
      </w:r>
    </w:p>
    <w:p w:rsidR="00DE7816" w:rsidRDefault="00B76636">
      <w:pPr>
        <w:pStyle w:val="af1"/>
        <w:spacing w:before="0" w:beforeAutospacing="0" w:after="0" w:afterAutospacing="0"/>
        <w:jc w:val="right"/>
      </w:pPr>
      <w:r>
        <w:rPr>
          <w:szCs w:val="28"/>
        </w:rPr>
        <w:t xml:space="preserve">от </w:t>
      </w:r>
      <w:r w:rsidR="00D315A3">
        <w:rPr>
          <w:szCs w:val="28"/>
        </w:rPr>
        <w:t>28.12.2019</w:t>
      </w:r>
      <w:r>
        <w:rPr>
          <w:szCs w:val="28"/>
        </w:rPr>
        <w:t xml:space="preserve"> №</w:t>
      </w:r>
      <w:r w:rsidR="00D315A3">
        <w:rPr>
          <w:szCs w:val="28"/>
        </w:rPr>
        <w:t>113</w:t>
      </w:r>
    </w:p>
    <w:p w:rsidR="00DE7816" w:rsidRDefault="00B76636">
      <w:pPr>
        <w:pStyle w:val="af1"/>
        <w:tabs>
          <w:tab w:val="left" w:pos="6975"/>
        </w:tabs>
        <w:spacing w:before="0" w:beforeAutospacing="0" w:after="0" w:afterAutospacing="0"/>
        <w:jc w:val="right"/>
      </w:pPr>
      <w:r>
        <w:rPr>
          <w:b/>
          <w:bCs/>
          <w:szCs w:val="28"/>
        </w:rPr>
        <w:tab/>
      </w:r>
    </w:p>
    <w:p w:rsidR="00DE7816" w:rsidRDefault="00DE7816">
      <w:pPr>
        <w:pStyle w:val="af1"/>
        <w:spacing w:before="0" w:beforeAutospacing="0" w:after="0" w:afterAutospacing="0"/>
        <w:jc w:val="center"/>
      </w:pPr>
    </w:p>
    <w:p w:rsidR="00DE7816" w:rsidRPr="000D210C" w:rsidRDefault="00B76636">
      <w:pPr>
        <w:pStyle w:val="af1"/>
        <w:spacing w:before="0" w:beforeAutospacing="0" w:after="0" w:afterAutospacing="0"/>
        <w:jc w:val="center"/>
      </w:pPr>
      <w:r w:rsidRPr="000D210C">
        <w:rPr>
          <w:bCs/>
          <w:szCs w:val="28"/>
        </w:rPr>
        <w:t xml:space="preserve">Положение </w:t>
      </w:r>
      <w:r w:rsidRPr="000D210C">
        <w:rPr>
          <w:szCs w:val="28"/>
        </w:rPr>
        <w:t xml:space="preserve">о </w:t>
      </w:r>
      <w:r w:rsidRPr="000D210C">
        <w:rPr>
          <w:bCs/>
          <w:szCs w:val="28"/>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DE7816" w:rsidRDefault="00DE7816">
      <w:pPr>
        <w:pStyle w:val="af1"/>
        <w:spacing w:before="0" w:beforeAutospacing="0" w:after="0" w:afterAutospacing="0"/>
        <w:jc w:val="both"/>
        <w:rPr>
          <w:szCs w:val="28"/>
          <w:highlight w:val="white"/>
        </w:rPr>
      </w:pPr>
    </w:p>
    <w:p w:rsidR="00DE7816" w:rsidRDefault="00B76636">
      <w:pPr>
        <w:pStyle w:val="af1"/>
        <w:numPr>
          <w:ilvl w:val="0"/>
          <w:numId w:val="3"/>
        </w:numPr>
        <w:spacing w:before="0" w:beforeAutospacing="0" w:after="0" w:afterAutospacing="0"/>
        <w:ind w:left="0" w:firstLine="709"/>
        <w:jc w:val="both"/>
      </w:pPr>
      <w:r>
        <w:rPr>
          <w:bCs/>
          <w:szCs w:val="28"/>
          <w:highlight w:val="white"/>
        </w:rPr>
        <w:t>На</w:t>
      </w:r>
      <w:r>
        <w:rPr>
          <w:bCs/>
          <w:szCs w:val="28"/>
        </w:rPr>
        <w:t xml:space="preserve">стоящее Положение определяет порядок формирования, деятельность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а также порядок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(далее - лица, замещающие муниципальные должности), о возникновении личной заинтересованности при исполнении должностных обязанностей, утверждает состав Комиссии в Совете </w:t>
      </w:r>
      <w:r w:rsidR="000D210C">
        <w:rPr>
          <w:szCs w:val="28"/>
        </w:rPr>
        <w:t>Староювалинского</w:t>
      </w:r>
      <w:r w:rsidR="000D210C">
        <w:rPr>
          <w:bCs/>
          <w:szCs w:val="28"/>
        </w:rPr>
        <w:t xml:space="preserve"> </w:t>
      </w:r>
      <w:r>
        <w:rPr>
          <w:bCs/>
          <w:szCs w:val="28"/>
        </w:rPr>
        <w:t>сельского поселения Кожевниковского района Томской области (далее - Совет).</w:t>
      </w:r>
      <w:bookmarkStart w:id="1" w:name="P88"/>
      <w:bookmarkEnd w:id="1"/>
    </w:p>
    <w:p w:rsidR="00DE7816" w:rsidRDefault="00B76636">
      <w:pPr>
        <w:jc w:val="both"/>
        <w:rPr>
          <w:sz w:val="24"/>
          <w:szCs w:val="28"/>
        </w:rPr>
      </w:pPr>
      <w:r>
        <w:rPr>
          <w:sz w:val="24"/>
          <w:szCs w:val="28"/>
        </w:rPr>
        <w:t xml:space="preserve">2. Комиссия в своей деятельности руководствуется </w:t>
      </w:r>
      <w:hyperlink r:id="rId7" w:history="1">
        <w:r>
          <w:rPr>
            <w:rStyle w:val="aa"/>
            <w:color w:val="000000"/>
            <w:sz w:val="24"/>
            <w:szCs w:val="28"/>
            <w:u w:val="none"/>
          </w:rPr>
          <w:t>Конституцией</w:t>
        </w:r>
      </w:hyperlink>
      <w:r w:rsidR="000D210C">
        <w:t xml:space="preserve"> </w:t>
      </w:r>
      <w:r>
        <w:rPr>
          <w:sz w:val="24"/>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DE7816" w:rsidRDefault="00B76636">
      <w:pPr>
        <w:jc w:val="both"/>
        <w:rPr>
          <w:sz w:val="24"/>
        </w:rPr>
      </w:pPr>
      <w:r>
        <w:rPr>
          <w:sz w:val="24"/>
          <w:szCs w:val="28"/>
        </w:rPr>
        <w:t>3. Основной задачей Комиссии является содействие Совету:</w:t>
      </w:r>
    </w:p>
    <w:p w:rsidR="00DE7816" w:rsidRDefault="00430854">
      <w:pPr>
        <w:pStyle w:val="af1"/>
        <w:spacing w:before="0" w:beforeAutospacing="0" w:after="0" w:afterAutospacing="0"/>
        <w:ind w:firstLine="709"/>
        <w:jc w:val="both"/>
      </w:pPr>
      <w:r>
        <w:rPr>
          <w:szCs w:val="28"/>
        </w:rPr>
        <w:t>3.1</w:t>
      </w:r>
      <w:r w:rsidR="00B76636">
        <w:rPr>
          <w:szCs w:val="28"/>
        </w:rPr>
        <w:t xml:space="preserve"> в обеспечении соблюдения </w:t>
      </w:r>
      <w:r w:rsidR="00B76636">
        <w:rPr>
          <w:bCs/>
          <w:szCs w:val="28"/>
        </w:rPr>
        <w:t>лицами, замещающими муниципальные должности,</w:t>
      </w:r>
      <w:r w:rsidR="00B76636">
        <w:rPr>
          <w:szCs w:val="28"/>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rsidR="00DE7816" w:rsidRDefault="00430854">
      <w:pPr>
        <w:pStyle w:val="af1"/>
        <w:spacing w:before="0" w:beforeAutospacing="0" w:after="0" w:afterAutospacing="0"/>
        <w:ind w:firstLine="709"/>
        <w:jc w:val="both"/>
      </w:pPr>
      <w:r>
        <w:rPr>
          <w:szCs w:val="28"/>
        </w:rPr>
        <w:t>3.2</w:t>
      </w:r>
      <w:r w:rsidR="00B76636">
        <w:rPr>
          <w:szCs w:val="28"/>
        </w:rPr>
        <w:t xml:space="preserve"> в осуществлении в Совете мер по предупреждению коррупции.</w:t>
      </w:r>
    </w:p>
    <w:p w:rsidR="00DE7816" w:rsidRDefault="00B76636">
      <w:pPr>
        <w:pStyle w:val="af1"/>
        <w:spacing w:before="0" w:beforeAutospacing="0" w:after="0" w:afterAutospacing="0"/>
        <w:ind w:firstLine="709"/>
        <w:jc w:val="both"/>
        <w:rPr>
          <w:szCs w:val="28"/>
        </w:rPr>
      </w:pPr>
      <w:r>
        <w:rPr>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bCs/>
          <w:szCs w:val="28"/>
        </w:rPr>
        <w:t xml:space="preserve">лиц, замещающих муниципальные должности в </w:t>
      </w:r>
      <w:r w:rsidR="000D210C">
        <w:rPr>
          <w:szCs w:val="28"/>
        </w:rPr>
        <w:t>Староювалинском</w:t>
      </w:r>
      <w:r>
        <w:rPr>
          <w:bCs/>
          <w:szCs w:val="28"/>
        </w:rPr>
        <w:t xml:space="preserve"> сельском поселении Кожевниковского района Томской области</w:t>
      </w:r>
      <w:r>
        <w:rPr>
          <w:szCs w:val="28"/>
        </w:rPr>
        <w:t>.</w:t>
      </w:r>
    </w:p>
    <w:p w:rsidR="00DE7816" w:rsidRDefault="00B76636">
      <w:pPr>
        <w:pStyle w:val="af1"/>
        <w:spacing w:before="0" w:beforeAutospacing="0" w:after="0" w:afterAutospacing="0"/>
        <w:ind w:firstLine="709"/>
        <w:jc w:val="both"/>
        <w:rPr>
          <w:highlight w:val="yellow"/>
        </w:rPr>
      </w:pPr>
      <w:r>
        <w:rPr>
          <w:szCs w:val="28"/>
        </w:rPr>
        <w:t xml:space="preserve">5. В состав Комиссии входят председатель Комиссии, его заместитель, секретарь и члены Комиссии. </w:t>
      </w:r>
    </w:p>
    <w:p w:rsidR="00DE7816" w:rsidRDefault="00B76636">
      <w:pPr>
        <w:pStyle w:val="af1"/>
        <w:spacing w:before="0" w:beforeAutospacing="0" w:after="0" w:afterAutospacing="0"/>
        <w:ind w:firstLine="709"/>
        <w:jc w:val="both"/>
      </w:pPr>
      <w:r>
        <w:rPr>
          <w:szCs w:val="28"/>
        </w:rPr>
        <w:t xml:space="preserve">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DE7816" w:rsidRDefault="00B76636">
      <w:pPr>
        <w:pStyle w:val="af1"/>
        <w:spacing w:before="0" w:beforeAutospacing="0" w:after="0" w:afterAutospacing="0"/>
        <w:ind w:firstLine="709"/>
        <w:jc w:val="both"/>
      </w:pPr>
      <w:r>
        <w:rPr>
          <w:szCs w:val="28"/>
        </w:rPr>
        <w:t>6. В состав Комиссии входят председатель Совета (председатель Комиссии), его заместитель, назначаемый из числа членов Комиссии - депутатов Совета, секретарь и члены Комиссии.</w:t>
      </w:r>
    </w:p>
    <w:p w:rsidR="00DE7816" w:rsidRDefault="00B76636">
      <w:pPr>
        <w:jc w:val="both"/>
        <w:rPr>
          <w:sz w:val="24"/>
        </w:rPr>
      </w:pPr>
      <w:r>
        <w:rPr>
          <w:sz w:val="24"/>
          <w:szCs w:val="28"/>
        </w:rPr>
        <w:t xml:space="preserve">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r w:rsidR="00430854">
        <w:rPr>
          <w:sz w:val="24"/>
          <w:szCs w:val="28"/>
        </w:rPr>
        <w:t>Контроль за исполнением указанного решения возложить на конкретный комитет Совета Староювалинского сельского поселения.</w:t>
      </w:r>
    </w:p>
    <w:p w:rsidR="00DE7816" w:rsidRDefault="00B76636">
      <w:pPr>
        <w:jc w:val="both"/>
        <w:rPr>
          <w:sz w:val="24"/>
          <w:szCs w:val="28"/>
        </w:rPr>
      </w:pPr>
      <w:r>
        <w:rPr>
          <w:sz w:val="24"/>
          <w:szCs w:val="28"/>
        </w:rPr>
        <w:t xml:space="preserve">8. В заседаниях Комиссии с правом совещательного голоса участвуют председатель Совета, депутаты Совета, специалисты, которые могут дать пояснения по вопросам, </w:t>
      </w:r>
      <w:r>
        <w:rPr>
          <w:sz w:val="24"/>
          <w:szCs w:val="28"/>
        </w:rPr>
        <w:lastRenderedPageBreak/>
        <w:t>рассматриваемым Комиссией,</w:t>
      </w:r>
      <w:r>
        <w:rPr>
          <w:sz w:val="24"/>
          <w:szCs w:val="28"/>
          <w:highlight w:val="white"/>
        </w:rPr>
        <w:t xml:space="preserve"> должностные лица других государственных органов, </w:t>
      </w:r>
      <w:r>
        <w:rPr>
          <w:sz w:val="24"/>
          <w:szCs w:val="28"/>
        </w:rPr>
        <w:t>органов местного самоуправления,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DE7816" w:rsidRDefault="00B76636">
      <w:pPr>
        <w:pStyle w:val="af1"/>
        <w:spacing w:before="0" w:beforeAutospacing="0" w:after="0" w:afterAutospacing="0"/>
        <w:ind w:firstLine="709"/>
        <w:jc w:val="both"/>
        <w:rPr>
          <w:szCs w:val="28"/>
          <w:highlight w:val="yellow"/>
        </w:rPr>
      </w:pPr>
      <w:r>
        <w:rPr>
          <w:szCs w:val="28"/>
        </w:rPr>
        <w:t xml:space="preserve">9. Заседание Комиссии считается правомочным, если на нем присутствует не менее двух третей от общего числа членов Комиссии. </w:t>
      </w:r>
    </w:p>
    <w:p w:rsidR="00DE7816" w:rsidRDefault="00B76636">
      <w:pPr>
        <w:pStyle w:val="af1"/>
        <w:spacing w:before="0" w:beforeAutospacing="0" w:after="0" w:afterAutospacing="0"/>
        <w:ind w:firstLine="709"/>
        <w:jc w:val="both"/>
        <w:rPr>
          <w:highlight w:val="yellow"/>
        </w:rPr>
      </w:pPr>
      <w:r>
        <w:rPr>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E7816" w:rsidRDefault="00B76636">
      <w:pPr>
        <w:pStyle w:val="af1"/>
        <w:spacing w:before="0" w:beforeAutospacing="0" w:after="0" w:afterAutospacing="0"/>
        <w:ind w:firstLine="709"/>
        <w:jc w:val="both"/>
      </w:pPr>
      <w:r>
        <w:rPr>
          <w:szCs w:val="28"/>
        </w:rPr>
        <w:t xml:space="preserve">11. Основанием для проведения заседания Комиссии являются: </w:t>
      </w:r>
    </w:p>
    <w:p w:rsidR="00DE7816" w:rsidRDefault="00B76636">
      <w:pPr>
        <w:pStyle w:val="af1"/>
        <w:spacing w:before="0" w:beforeAutospacing="0" w:after="0" w:afterAutospacing="0"/>
        <w:ind w:firstLine="709"/>
        <w:jc w:val="both"/>
      </w:pPr>
      <w:r>
        <w:rPr>
          <w:szCs w:val="28"/>
        </w:rPr>
        <w:t xml:space="preserve">а) представление  председателем Совета  в соответствии с Порядком создания и деятельности Комиссии Совета по контролю за достоверностью сведений о доходах, расходах, об имуществе и обязательствах имущественного характера, представляемых </w:t>
      </w:r>
      <w:r>
        <w:rPr>
          <w:bCs/>
          <w:szCs w:val="28"/>
        </w:rPr>
        <w:t>лицами, замещающими муниципальные должности,</w:t>
      </w:r>
      <w:r>
        <w:rPr>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
    <w:p w:rsidR="00DE7816" w:rsidRDefault="00B76636">
      <w:pPr>
        <w:pStyle w:val="af1"/>
        <w:spacing w:before="0" w:beforeAutospacing="0" w:after="0" w:afterAutospacing="0"/>
        <w:ind w:firstLine="709"/>
        <w:jc w:val="both"/>
      </w:pPr>
      <w:r>
        <w:rPr>
          <w:szCs w:val="28"/>
        </w:rPr>
        <w:t xml:space="preserve">- о представлении </w:t>
      </w:r>
      <w:r>
        <w:rPr>
          <w:bCs/>
          <w:szCs w:val="28"/>
        </w:rPr>
        <w:t>лицами, замещающими муниципальные должности,</w:t>
      </w:r>
      <w:r>
        <w:rPr>
          <w:szCs w:val="28"/>
        </w:rPr>
        <w:t xml:space="preserve"> недостоверных или неполных сведений, предусмотренных Порядком о проверке;</w:t>
      </w:r>
    </w:p>
    <w:p w:rsidR="00DE7816" w:rsidRDefault="00B76636">
      <w:pPr>
        <w:pStyle w:val="af1"/>
        <w:spacing w:before="0" w:beforeAutospacing="0" w:after="0" w:afterAutospacing="0"/>
        <w:ind w:firstLine="709"/>
        <w:jc w:val="both"/>
      </w:pPr>
      <w:r>
        <w:rPr>
          <w:szCs w:val="28"/>
        </w:rPr>
        <w:t xml:space="preserve">- о несоблюдении </w:t>
      </w:r>
      <w:r>
        <w:rPr>
          <w:bCs/>
          <w:szCs w:val="28"/>
        </w:rPr>
        <w:t>лицами, замещающими муниципальные должности,</w:t>
      </w:r>
      <w:r>
        <w:rPr>
          <w:szCs w:val="28"/>
        </w:rPr>
        <w:t xml:space="preserve"> требований к служебному поведению и (или) требований об урегулировании конфликта интересов;</w:t>
      </w:r>
    </w:p>
    <w:p w:rsidR="00DE7816" w:rsidRDefault="00B76636">
      <w:pPr>
        <w:pStyle w:val="af1"/>
        <w:spacing w:before="0" w:beforeAutospacing="0" w:after="0" w:afterAutospacing="0"/>
        <w:ind w:firstLine="709"/>
        <w:jc w:val="both"/>
      </w:pPr>
      <w:r>
        <w:rPr>
          <w:szCs w:val="28"/>
        </w:rPr>
        <w:t>б) поступившее в Совет:</w:t>
      </w:r>
    </w:p>
    <w:p w:rsidR="00DE7816" w:rsidRDefault="00B76636">
      <w:pPr>
        <w:pStyle w:val="af1"/>
        <w:spacing w:before="0" w:beforeAutospacing="0" w:after="0" w:afterAutospacing="0"/>
        <w:ind w:firstLine="709"/>
        <w:jc w:val="both"/>
      </w:pPr>
      <w:r>
        <w:rPr>
          <w:szCs w:val="28"/>
        </w:rPr>
        <w:t xml:space="preserve">- заявление </w:t>
      </w:r>
      <w:r>
        <w:rPr>
          <w:bCs/>
          <w:szCs w:val="28"/>
        </w:rPr>
        <w:t>лица, замещающего муниципальную должность,</w:t>
      </w:r>
      <w:r>
        <w:rPr>
          <w:szCs w:val="28"/>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E7816" w:rsidRDefault="00B76636">
      <w:pPr>
        <w:pStyle w:val="af1"/>
        <w:spacing w:before="0" w:beforeAutospacing="0" w:after="0" w:afterAutospacing="0"/>
        <w:ind w:firstLine="709"/>
        <w:jc w:val="both"/>
        <w:rPr>
          <w:highlight w:val="white"/>
        </w:rPr>
      </w:pPr>
      <w:r>
        <w:rPr>
          <w:szCs w:val="28"/>
          <w:highlight w:val="white"/>
        </w:rPr>
        <w:t xml:space="preserve">- уведомление </w:t>
      </w:r>
      <w:r>
        <w:rPr>
          <w:bCs/>
          <w:szCs w:val="28"/>
          <w:highlight w:val="white"/>
        </w:rPr>
        <w:t>лица, замещающего муниципальную должности,</w:t>
      </w:r>
      <w:r>
        <w:rPr>
          <w:szCs w:val="28"/>
          <w:highlight w:val="white"/>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 3 к Положению;</w:t>
      </w:r>
    </w:p>
    <w:p w:rsidR="00DE7816" w:rsidRDefault="00B76636">
      <w:pPr>
        <w:jc w:val="both"/>
        <w:rPr>
          <w:sz w:val="24"/>
        </w:rPr>
      </w:pPr>
      <w:r>
        <w:rPr>
          <w:sz w:val="24"/>
          <w:szCs w:val="28"/>
        </w:rPr>
        <w:t xml:space="preserve">- заявление </w:t>
      </w:r>
      <w:r>
        <w:rPr>
          <w:bCs/>
          <w:sz w:val="24"/>
          <w:szCs w:val="28"/>
        </w:rPr>
        <w:t>лица, замещающего муниципальную должность,</w:t>
      </w:r>
      <w:r>
        <w:rPr>
          <w:sz w:val="24"/>
          <w:szCs w:val="28"/>
        </w:rPr>
        <w:t xml:space="preserve">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E7816" w:rsidRDefault="00B76636">
      <w:pPr>
        <w:jc w:val="both"/>
        <w:rPr>
          <w:sz w:val="24"/>
          <w:szCs w:val="28"/>
        </w:rPr>
      </w:pPr>
      <w:r>
        <w:rPr>
          <w:sz w:val="24"/>
          <w:szCs w:val="28"/>
        </w:rPr>
        <w:t xml:space="preserve">в) представление председателем Совета или любого члена Комиссии, касающееся обеспечения соблюдения </w:t>
      </w:r>
      <w:r>
        <w:rPr>
          <w:bCs/>
          <w:sz w:val="24"/>
          <w:szCs w:val="28"/>
        </w:rPr>
        <w:t>лицом, замещающим муниципальную должность,</w:t>
      </w:r>
      <w:r>
        <w:rPr>
          <w:sz w:val="24"/>
          <w:szCs w:val="28"/>
        </w:rPr>
        <w:t xml:space="preserve"> требований к служебному поведению и (или) требований об урегулировании конфликта интересов, либо осуществления в Совете  мер по предупреждению коррупции;</w:t>
      </w:r>
    </w:p>
    <w:p w:rsidR="00DE7816" w:rsidRDefault="00B76636">
      <w:pPr>
        <w:pStyle w:val="af1"/>
        <w:spacing w:before="0" w:beforeAutospacing="0" w:after="0" w:afterAutospacing="0"/>
        <w:ind w:firstLine="709"/>
        <w:jc w:val="both"/>
      </w:pPr>
      <w:r>
        <w:rPr>
          <w:szCs w:val="28"/>
        </w:rPr>
        <w:t xml:space="preserve">г) представление председателем Совета материалов проверки, свидетельствующих о представлении </w:t>
      </w:r>
      <w:r>
        <w:rPr>
          <w:bCs/>
          <w:szCs w:val="28"/>
        </w:rPr>
        <w:t>лицом, замещающим муниципальную должность,</w:t>
      </w:r>
      <w:r>
        <w:rPr>
          <w:szCs w:val="28"/>
        </w:rPr>
        <w:t xml:space="preserve"> недостоверных или </w:t>
      </w:r>
      <w:r>
        <w:rPr>
          <w:szCs w:val="28"/>
        </w:rPr>
        <w:lastRenderedPageBreak/>
        <w:t xml:space="preserve">неполных сведений, предусмотренных </w:t>
      </w:r>
      <w:hyperlink r:id="rId8" w:history="1">
        <w:r>
          <w:rPr>
            <w:rStyle w:val="aa"/>
            <w:color w:val="000000"/>
            <w:szCs w:val="28"/>
            <w:u w:val="none"/>
          </w:rPr>
          <w:t>частью 1 статьи 3</w:t>
        </w:r>
      </w:hyperlink>
      <w:r>
        <w:rPr>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E7816" w:rsidRDefault="00B76636">
      <w:pPr>
        <w:pStyle w:val="af1"/>
        <w:spacing w:before="0" w:beforeAutospacing="0" w:after="0" w:afterAutospacing="0"/>
        <w:ind w:firstLine="709"/>
        <w:jc w:val="both"/>
      </w:pPr>
      <w:r>
        <w:rPr>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E7816" w:rsidRDefault="00B76636">
      <w:pPr>
        <w:jc w:val="both"/>
        <w:rPr>
          <w:sz w:val="24"/>
        </w:rPr>
      </w:pPr>
      <w:r>
        <w:rPr>
          <w:sz w:val="24"/>
        </w:rPr>
        <w:t xml:space="preserve">12-1. Уведомление, указанное в абзаце третьем подпункта «б» пункта 11 представляется </w:t>
      </w:r>
      <w:r>
        <w:rPr>
          <w:bCs/>
          <w:sz w:val="24"/>
          <w:szCs w:val="28"/>
        </w:rPr>
        <w:t>лицом, замещающим муниципальную должность,</w:t>
      </w:r>
      <w:r>
        <w:rPr>
          <w:sz w:val="24"/>
        </w:rPr>
        <w:t xml:space="preserve"> в Комиссию в письменном виде по форме согласно приложению № 3 к настоящему Положению.</w:t>
      </w:r>
    </w:p>
    <w:p w:rsidR="00DE7816" w:rsidRDefault="00B76636">
      <w:pPr>
        <w:jc w:val="both"/>
        <w:rPr>
          <w:sz w:val="24"/>
        </w:rPr>
      </w:pPr>
      <w:r>
        <w:rPr>
          <w:sz w:val="24"/>
        </w:rPr>
        <w:t>Уведомление подлежит регистрации в журнале регистрации уведомлений лиц, замещающих муниципальные должности (далее - журнал), в день представления Уведомления.</w:t>
      </w:r>
    </w:p>
    <w:p w:rsidR="00DE7816" w:rsidRDefault="00B76636">
      <w:pPr>
        <w:jc w:val="both"/>
        <w:rPr>
          <w:sz w:val="24"/>
        </w:rPr>
      </w:pPr>
      <w:r>
        <w:rPr>
          <w:sz w:val="24"/>
        </w:rPr>
        <w:t>На Уведомлении ставится отметка о его получении с указанием даты и регистрационного номера по данным журнала.</w:t>
      </w:r>
    </w:p>
    <w:p w:rsidR="00DE7816" w:rsidRDefault="00B76636">
      <w:pPr>
        <w:jc w:val="both"/>
        <w:rPr>
          <w:sz w:val="24"/>
        </w:rPr>
      </w:pPr>
      <w:r>
        <w:rPr>
          <w:sz w:val="24"/>
        </w:rPr>
        <w:t>В случае, если</w:t>
      </w:r>
      <w:r>
        <w:rPr>
          <w:bCs/>
          <w:sz w:val="24"/>
          <w:szCs w:val="28"/>
          <w:highlight w:val="white"/>
        </w:rPr>
        <w:t xml:space="preserve"> Уведомление представлено лично, копия зарегистрированного в установленном порядке Уведомления с отметкой о дате и времени его представления выдается </w:t>
      </w:r>
      <w:r>
        <w:rPr>
          <w:bCs/>
          <w:sz w:val="24"/>
          <w:szCs w:val="28"/>
        </w:rPr>
        <w:t>лицу, замещающему муниципальную должность,</w:t>
      </w:r>
      <w:r>
        <w:rPr>
          <w:bCs/>
          <w:sz w:val="24"/>
          <w:szCs w:val="28"/>
          <w:highlight w:val="white"/>
        </w:rPr>
        <w:t xml:space="preserve"> в день представления уведомления.</w:t>
      </w:r>
    </w:p>
    <w:p w:rsidR="00DE7816" w:rsidRDefault="00B76636">
      <w:pPr>
        <w:pStyle w:val="af1"/>
        <w:spacing w:before="0" w:beforeAutospacing="0" w:after="0" w:afterAutospacing="0"/>
        <w:ind w:firstLine="709"/>
        <w:jc w:val="both"/>
        <w:rPr>
          <w:highlight w:val="white"/>
        </w:rPr>
      </w:pPr>
      <w:r>
        <w:rPr>
          <w:bCs/>
          <w:szCs w:val="28"/>
          <w:highlight w:val="white"/>
        </w:rPr>
        <w:t>В случае, если Уведомление представлено по почте, копия зарегистрированного в установленном порядке Уведомления направляется лицу, замещающему муниципальную должность, представившему Уведомление, по почте заказным письмом не позднее одного рабочего дня, следующего за днем регистрации Уведомления.</w:t>
      </w:r>
    </w:p>
    <w:p w:rsidR="00DE7816" w:rsidRDefault="00B76636">
      <w:pPr>
        <w:pStyle w:val="af1"/>
        <w:spacing w:before="0" w:beforeAutospacing="0" w:after="0" w:afterAutospacing="0"/>
        <w:ind w:firstLine="709"/>
        <w:jc w:val="both"/>
        <w:rPr>
          <w:szCs w:val="28"/>
          <w:highlight w:val="white"/>
        </w:rPr>
      </w:pPr>
      <w:r>
        <w:rPr>
          <w:bCs/>
          <w:szCs w:val="28"/>
          <w:highlight w:val="white"/>
        </w:rPr>
        <w:t xml:space="preserve">В журнале указываются: </w:t>
      </w:r>
    </w:p>
    <w:p w:rsidR="00DE7816" w:rsidRDefault="00B76636">
      <w:pPr>
        <w:pStyle w:val="af1"/>
        <w:spacing w:before="0" w:beforeAutospacing="0" w:after="0" w:afterAutospacing="0"/>
        <w:ind w:firstLine="709"/>
        <w:jc w:val="both"/>
        <w:rPr>
          <w:szCs w:val="28"/>
          <w:highlight w:val="white"/>
        </w:rPr>
      </w:pPr>
      <w:r>
        <w:rPr>
          <w:bCs/>
          <w:szCs w:val="28"/>
        </w:rPr>
        <w:t xml:space="preserve">а) </w:t>
      </w:r>
      <w:r>
        <w:rPr>
          <w:bCs/>
          <w:szCs w:val="28"/>
          <w:highlight w:val="white"/>
        </w:rPr>
        <w:t>регистрационный номер, который присваивается Уведомлению при его регистрации;</w:t>
      </w:r>
    </w:p>
    <w:p w:rsidR="00DE7816" w:rsidRDefault="00B76636">
      <w:pPr>
        <w:pStyle w:val="af1"/>
        <w:spacing w:before="0" w:beforeAutospacing="0" w:after="0" w:afterAutospacing="0"/>
        <w:ind w:firstLine="709"/>
        <w:jc w:val="both"/>
        <w:rPr>
          <w:szCs w:val="28"/>
          <w:highlight w:val="white"/>
        </w:rPr>
      </w:pPr>
      <w:r>
        <w:rPr>
          <w:bCs/>
          <w:szCs w:val="28"/>
        </w:rPr>
        <w:t xml:space="preserve">б) </w:t>
      </w:r>
      <w:r>
        <w:rPr>
          <w:bCs/>
          <w:szCs w:val="28"/>
          <w:highlight w:val="white"/>
        </w:rPr>
        <w:t xml:space="preserve">дата регистрации Уведомления; </w:t>
      </w:r>
    </w:p>
    <w:p w:rsidR="00DE7816" w:rsidRDefault="00B76636">
      <w:pPr>
        <w:pStyle w:val="af1"/>
        <w:spacing w:before="0" w:beforeAutospacing="0" w:after="0" w:afterAutospacing="0"/>
        <w:ind w:firstLine="709"/>
        <w:jc w:val="both"/>
        <w:rPr>
          <w:szCs w:val="28"/>
          <w:highlight w:val="white"/>
        </w:rPr>
      </w:pPr>
      <w:r>
        <w:rPr>
          <w:bCs/>
          <w:szCs w:val="28"/>
        </w:rPr>
        <w:t xml:space="preserve">в) </w:t>
      </w:r>
      <w:r>
        <w:rPr>
          <w:bCs/>
          <w:szCs w:val="28"/>
          <w:highlight w:val="white"/>
        </w:rPr>
        <w:t xml:space="preserve">фамилия, имя, отчество (последнее - при наличии), занимаемая должность, подпись (в случае, если Уведомление представлено лично) лица, представившего Уведомление; </w:t>
      </w:r>
    </w:p>
    <w:p w:rsidR="00DE7816" w:rsidRDefault="00B76636">
      <w:pPr>
        <w:pStyle w:val="af1"/>
        <w:spacing w:before="0" w:beforeAutospacing="0" w:after="0" w:afterAutospacing="0"/>
        <w:ind w:firstLine="709"/>
        <w:jc w:val="both"/>
        <w:rPr>
          <w:szCs w:val="28"/>
          <w:highlight w:val="white"/>
        </w:rPr>
      </w:pPr>
      <w:r>
        <w:rPr>
          <w:bCs/>
          <w:szCs w:val="28"/>
        </w:rPr>
        <w:t xml:space="preserve">г) </w:t>
      </w:r>
      <w:r>
        <w:rPr>
          <w:bCs/>
          <w:szCs w:val="28"/>
          <w:highlight w:val="white"/>
        </w:rPr>
        <w:t xml:space="preserve">фамилия, имя, отчество (последнее- при наличии), замещаемая должность, подпись лица, зарегистрировавшего Уведомление; </w:t>
      </w:r>
    </w:p>
    <w:p w:rsidR="00DE7816" w:rsidRDefault="00B76636">
      <w:pPr>
        <w:pStyle w:val="af1"/>
        <w:spacing w:before="0" w:beforeAutospacing="0" w:after="0" w:afterAutospacing="0"/>
        <w:ind w:firstLine="709"/>
        <w:jc w:val="both"/>
        <w:rPr>
          <w:szCs w:val="28"/>
          <w:highlight w:val="white"/>
        </w:rPr>
      </w:pPr>
      <w:r>
        <w:rPr>
          <w:bCs/>
          <w:szCs w:val="28"/>
        </w:rPr>
        <w:t xml:space="preserve">д) </w:t>
      </w:r>
      <w:r>
        <w:rPr>
          <w:bCs/>
          <w:szCs w:val="28"/>
          <w:highlight w:val="white"/>
        </w:rPr>
        <w:t xml:space="preserve">сведения о выдаче лицу, представившему Уведомление лично, его копии (слова «Копия уведомления получена», подпись лица, представившего уведомление); </w:t>
      </w:r>
    </w:p>
    <w:p w:rsidR="00DE7816" w:rsidRDefault="00B76636">
      <w:pPr>
        <w:pStyle w:val="af1"/>
        <w:spacing w:before="0" w:beforeAutospacing="0" w:after="0" w:afterAutospacing="0"/>
        <w:ind w:firstLine="709"/>
        <w:jc w:val="both"/>
        <w:rPr>
          <w:highlight w:val="white"/>
        </w:rPr>
      </w:pPr>
      <w:r>
        <w:rPr>
          <w:bCs/>
          <w:szCs w:val="28"/>
        </w:rPr>
        <w:t xml:space="preserve">е) </w:t>
      </w:r>
      <w:r>
        <w:rPr>
          <w:bCs/>
          <w:szCs w:val="28"/>
          <w:highlight w:val="white"/>
        </w:rPr>
        <w:t>в случае представления Уведомления по почте - сведения о направлении по почте копии Уведомления лицу, представившему Уведомление.</w:t>
      </w:r>
    </w:p>
    <w:p w:rsidR="00DE7816" w:rsidRDefault="00B76636">
      <w:pPr>
        <w:pStyle w:val="af1"/>
        <w:spacing w:before="0" w:beforeAutospacing="0" w:after="0" w:afterAutospacing="0"/>
        <w:ind w:firstLine="709"/>
        <w:jc w:val="both"/>
      </w:pPr>
      <w:r>
        <w:rPr>
          <w:szCs w:val="28"/>
        </w:rPr>
        <w:t>13. Председатель Комиссии при поступлении к нему информации, содержащей основания для проведения заседания Комиссии:</w:t>
      </w:r>
    </w:p>
    <w:p w:rsidR="00DE7816" w:rsidRDefault="00B76636">
      <w:pPr>
        <w:pStyle w:val="af1"/>
        <w:spacing w:before="0" w:beforeAutospacing="0" w:after="0" w:afterAutospacing="0"/>
        <w:ind w:firstLine="709"/>
        <w:jc w:val="both"/>
      </w:pPr>
      <w:r>
        <w:rPr>
          <w:szCs w:val="28"/>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DE7816" w:rsidRDefault="00B76636">
      <w:pPr>
        <w:pStyle w:val="af1"/>
        <w:spacing w:before="0" w:beforeAutospacing="0" w:after="0" w:afterAutospacing="0"/>
        <w:ind w:firstLine="709"/>
        <w:jc w:val="both"/>
      </w:pPr>
      <w:r>
        <w:rPr>
          <w:szCs w:val="28"/>
        </w:rPr>
        <w:t xml:space="preserve">б) организует ознакомление </w:t>
      </w:r>
      <w:r>
        <w:rPr>
          <w:bCs/>
          <w:szCs w:val="28"/>
        </w:rPr>
        <w:t>лица, замещающего муниципальную должность,</w:t>
      </w:r>
      <w:r>
        <w:rPr>
          <w:szCs w:val="28"/>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000D210C">
        <w:rPr>
          <w:szCs w:val="28"/>
        </w:rPr>
        <w:t xml:space="preserve"> </w:t>
      </w:r>
      <w:r>
        <w:rPr>
          <w:szCs w:val="28"/>
        </w:rPr>
        <w:t>Совет и с результатами ее проверки;</w:t>
      </w:r>
    </w:p>
    <w:p w:rsidR="00DE7816" w:rsidRDefault="00B76636">
      <w:pPr>
        <w:pStyle w:val="af1"/>
        <w:spacing w:before="0" w:beforeAutospacing="0" w:after="0" w:afterAutospacing="0"/>
        <w:ind w:firstLine="709"/>
        <w:jc w:val="both"/>
      </w:pPr>
      <w:r>
        <w:rPr>
          <w:szCs w:val="28"/>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E7816" w:rsidRDefault="00B76636">
      <w:pPr>
        <w:pStyle w:val="af1"/>
        <w:spacing w:before="0" w:beforeAutospacing="0" w:after="0" w:afterAutospacing="0"/>
        <w:ind w:firstLine="709"/>
        <w:jc w:val="both"/>
      </w:pPr>
      <w:r>
        <w:rPr>
          <w:szCs w:val="28"/>
        </w:rPr>
        <w:t xml:space="preserve">14. Заседание Комиссии по рассмотрению заявления, указанных в абзацах втором и четвертом подпункта «б» пункта 11 настоящего Положения, проводится не позднее </w:t>
      </w:r>
      <w:r>
        <w:rPr>
          <w:szCs w:val="28"/>
        </w:rPr>
        <w:lastRenderedPageBreak/>
        <w:t xml:space="preserve">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DE7816" w:rsidRDefault="00B76636">
      <w:pPr>
        <w:pStyle w:val="af1"/>
        <w:spacing w:before="0" w:beforeAutospacing="0" w:after="0" w:afterAutospacing="0"/>
        <w:ind w:firstLine="709"/>
        <w:jc w:val="both"/>
      </w:pPr>
      <w:r>
        <w:rPr>
          <w:szCs w:val="28"/>
        </w:rPr>
        <w:t xml:space="preserve">15. Заседание Комиссии проводится в присутствии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Pr>
          <w:bCs/>
          <w:szCs w:val="28"/>
        </w:rPr>
        <w:t>лицо, замещающее муниципальную должность,</w:t>
      </w:r>
      <w:r>
        <w:rPr>
          <w:szCs w:val="28"/>
        </w:rPr>
        <w:t xml:space="preserve"> указывает в заявлении или уведомлении, представляемых в соответствии с подпунктом «б» пункта 11 настоящего Положения.</w:t>
      </w:r>
    </w:p>
    <w:p w:rsidR="00DE7816" w:rsidRDefault="00B76636">
      <w:pPr>
        <w:jc w:val="both"/>
        <w:rPr>
          <w:sz w:val="24"/>
        </w:rPr>
      </w:pPr>
      <w:r>
        <w:rPr>
          <w:sz w:val="24"/>
          <w:szCs w:val="28"/>
        </w:rPr>
        <w:t xml:space="preserve">16. </w:t>
      </w:r>
      <w:r>
        <w:rPr>
          <w:sz w:val="24"/>
        </w:rPr>
        <w:t>Заседание Комиссии проводится в присутствии л</w:t>
      </w:r>
      <w:r>
        <w:rPr>
          <w:bCs/>
          <w:sz w:val="24"/>
          <w:szCs w:val="28"/>
        </w:rPr>
        <w:t>ица, замещающего муниципальную должность,</w:t>
      </w:r>
      <w:r>
        <w:rPr>
          <w:sz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E7816" w:rsidRDefault="00B76636">
      <w:pPr>
        <w:jc w:val="both"/>
        <w:rPr>
          <w:sz w:val="24"/>
        </w:rPr>
      </w:pPr>
      <w:r>
        <w:rPr>
          <w:sz w:val="24"/>
        </w:rPr>
        <w:t>При наличии письменной просьбы л</w:t>
      </w:r>
      <w:r>
        <w:rPr>
          <w:bCs/>
          <w:sz w:val="24"/>
          <w:szCs w:val="28"/>
        </w:rPr>
        <w:t>ица, замещающего муниципальную должность,</w:t>
      </w:r>
      <w:r>
        <w:rPr>
          <w:sz w:val="24"/>
        </w:rPr>
        <w:t xml:space="preserve"> о рассмотрении указанного вопроса без его участия заседание комиссии проводится в его отсутствие.</w:t>
      </w:r>
    </w:p>
    <w:p w:rsidR="00DE7816" w:rsidRDefault="00B76636">
      <w:pPr>
        <w:jc w:val="both"/>
        <w:rPr>
          <w:sz w:val="24"/>
        </w:rPr>
      </w:pPr>
      <w:r>
        <w:rPr>
          <w:sz w:val="24"/>
        </w:rPr>
        <w:t>В случае неявки на заседание Комиссии л</w:t>
      </w:r>
      <w:r>
        <w:rPr>
          <w:bCs/>
          <w:sz w:val="24"/>
          <w:szCs w:val="28"/>
        </w:rPr>
        <w:t>ица, замещающего муниципальную должность</w:t>
      </w:r>
      <w:r>
        <w:rPr>
          <w:sz w:val="24"/>
        </w:rPr>
        <w:t xml:space="preserve"> (его представителя), и при отсутствии письменной просьбы о рассмотрении данного вопроса без его участия рассмотрение вопроса откладывается.</w:t>
      </w:r>
    </w:p>
    <w:p w:rsidR="00DE7816" w:rsidRDefault="00B76636">
      <w:pPr>
        <w:jc w:val="both"/>
        <w:rPr>
          <w:sz w:val="24"/>
        </w:rPr>
      </w:pPr>
      <w:r>
        <w:rPr>
          <w:sz w:val="24"/>
        </w:rPr>
        <w:t>В случае повторной неявки л</w:t>
      </w:r>
      <w:r>
        <w:rPr>
          <w:bCs/>
          <w:sz w:val="24"/>
          <w:szCs w:val="28"/>
        </w:rPr>
        <w:t>ица, замещающего муниципальную должность,</w:t>
      </w:r>
      <w:r>
        <w:rPr>
          <w:sz w:val="24"/>
        </w:rPr>
        <w:t xml:space="preserve"> без уважительной причины Комиссия может принять решение о рассмотрении данного вопроса в его отсутствие.</w:t>
      </w:r>
    </w:p>
    <w:p w:rsidR="00DE7816" w:rsidRDefault="00B76636">
      <w:pPr>
        <w:pStyle w:val="af1"/>
        <w:spacing w:before="0" w:beforeAutospacing="0" w:after="0" w:afterAutospacing="0"/>
        <w:ind w:firstLine="709"/>
        <w:jc w:val="both"/>
      </w:pPr>
      <w:r>
        <w:rPr>
          <w:szCs w:val="28"/>
        </w:rPr>
        <w:t xml:space="preserve">17. На заседании Комиссии заслушиваются пояснения </w:t>
      </w:r>
      <w:r>
        <w:rPr>
          <w:bCs/>
          <w:szCs w:val="28"/>
        </w:rPr>
        <w:t>лица, замещающего муниципальную должность,</w:t>
      </w:r>
      <w:r>
        <w:rPr>
          <w:szCs w:val="28"/>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DE7816" w:rsidRDefault="00B76636">
      <w:pPr>
        <w:pStyle w:val="af1"/>
        <w:spacing w:before="0" w:beforeAutospacing="0" w:after="0" w:afterAutospacing="0"/>
        <w:ind w:firstLine="709"/>
        <w:jc w:val="both"/>
      </w:pPr>
      <w:r>
        <w:rPr>
          <w:szCs w:val="28"/>
        </w:rPr>
        <w:t xml:space="preserve">18. Члены Комиссии и лица, участвовавшие в ее заседании, не вправе разглашать сведения, ставшие им известными в ходе работы Комиссии. </w:t>
      </w:r>
    </w:p>
    <w:p w:rsidR="00DE7816" w:rsidRDefault="00B76636">
      <w:pPr>
        <w:pStyle w:val="af1"/>
        <w:spacing w:before="0" w:beforeAutospacing="0" w:after="0" w:afterAutospacing="0"/>
        <w:ind w:firstLine="709"/>
        <w:jc w:val="both"/>
      </w:pPr>
      <w:r>
        <w:rPr>
          <w:szCs w:val="28"/>
        </w:rPr>
        <w:t>19.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DE7816" w:rsidRDefault="00B76636">
      <w:pPr>
        <w:widowControl w:val="0"/>
        <w:jc w:val="both"/>
        <w:rPr>
          <w:sz w:val="24"/>
        </w:rPr>
      </w:pPr>
      <w:r>
        <w:rPr>
          <w:sz w:val="24"/>
          <w:szCs w:val="28"/>
        </w:rPr>
        <w:t xml:space="preserve">а) установить, что сведения, представленные </w:t>
      </w:r>
      <w:r>
        <w:rPr>
          <w:bCs/>
          <w:sz w:val="24"/>
          <w:szCs w:val="28"/>
        </w:rPr>
        <w:t>лицом, замещающим муниципальную должность,</w:t>
      </w:r>
      <w:r w:rsidR="000D210C">
        <w:rPr>
          <w:bCs/>
          <w:sz w:val="24"/>
          <w:szCs w:val="28"/>
        </w:rPr>
        <w:t xml:space="preserve"> </w:t>
      </w:r>
      <w:r>
        <w:rPr>
          <w:sz w:val="24"/>
          <w:szCs w:val="28"/>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Pr>
          <w:bCs/>
          <w:sz w:val="24"/>
          <w:szCs w:val="28"/>
        </w:rPr>
        <w:t>лицом, замещающим муниципальную должность,</w:t>
      </w:r>
      <w:r w:rsidR="000D210C">
        <w:rPr>
          <w:bCs/>
          <w:sz w:val="24"/>
          <w:szCs w:val="28"/>
        </w:rPr>
        <w:t xml:space="preserve"> </w:t>
      </w:r>
      <w:r>
        <w:rPr>
          <w:sz w:val="24"/>
          <w:szCs w:val="28"/>
        </w:rPr>
        <w:t>и соблюдением данным лицом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
    <w:p w:rsidR="00DE7816" w:rsidRDefault="00B76636">
      <w:pPr>
        <w:pStyle w:val="af1"/>
        <w:spacing w:before="0" w:beforeAutospacing="0" w:after="0" w:afterAutospacing="0"/>
        <w:ind w:firstLine="709"/>
        <w:jc w:val="both"/>
      </w:pPr>
      <w:r>
        <w:rPr>
          <w:szCs w:val="28"/>
        </w:rPr>
        <w:t>б) установить, что сведения, представленные</w:t>
      </w:r>
      <w:r>
        <w:rPr>
          <w:bCs/>
          <w:szCs w:val="28"/>
        </w:rPr>
        <w:t xml:space="preserve"> лицом, замещающим муниципальную должность,</w:t>
      </w:r>
      <w:r>
        <w:rPr>
          <w:szCs w:val="28"/>
        </w:rPr>
        <w:t xml:space="preserve"> в соответствии с выше названным Положением, являются недостоверными и (или) неполными.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 </w:t>
      </w:r>
    </w:p>
    <w:p w:rsidR="00DE7816" w:rsidRDefault="00B76636">
      <w:pPr>
        <w:jc w:val="both"/>
        <w:rPr>
          <w:sz w:val="24"/>
        </w:rPr>
      </w:pPr>
      <w:r>
        <w:rPr>
          <w:sz w:val="24"/>
          <w:szCs w:val="28"/>
        </w:rPr>
        <w:t xml:space="preserve">20. По итогам рассмотрения вопроса, указанного в </w:t>
      </w:r>
      <w:hyperlink r:id="rId9" w:history="1">
        <w:r>
          <w:rPr>
            <w:rStyle w:val="aa"/>
            <w:color w:val="000000"/>
            <w:sz w:val="24"/>
            <w:szCs w:val="28"/>
            <w:u w:val="none"/>
          </w:rPr>
          <w:t>абзаце</w:t>
        </w:r>
      </w:hyperlink>
      <w:r>
        <w:rPr>
          <w:color w:val="000000"/>
          <w:sz w:val="24"/>
          <w:szCs w:val="28"/>
        </w:rPr>
        <w:t xml:space="preserve"> т</w:t>
      </w:r>
      <w:r>
        <w:rPr>
          <w:sz w:val="24"/>
          <w:szCs w:val="28"/>
        </w:rPr>
        <w:t>ретьем подпункта «а» пункта 8 настоящего Положения, Комиссия принимает одно из следующих решений:</w:t>
      </w:r>
    </w:p>
    <w:p w:rsidR="00DE7816" w:rsidRDefault="00B76636">
      <w:pPr>
        <w:jc w:val="both"/>
        <w:rPr>
          <w:sz w:val="24"/>
        </w:rPr>
      </w:pPr>
      <w:r>
        <w:rPr>
          <w:sz w:val="24"/>
          <w:szCs w:val="28"/>
        </w:rPr>
        <w:t xml:space="preserve">а) установить, что </w:t>
      </w:r>
      <w:r>
        <w:rPr>
          <w:bCs/>
          <w:sz w:val="24"/>
          <w:szCs w:val="28"/>
        </w:rPr>
        <w:t>лицо, замещающее муниципальную должность,</w:t>
      </w:r>
      <w:r w:rsidR="000D210C">
        <w:rPr>
          <w:bCs/>
          <w:sz w:val="24"/>
          <w:szCs w:val="28"/>
        </w:rPr>
        <w:t xml:space="preserve"> </w:t>
      </w:r>
      <w:r>
        <w:rPr>
          <w:sz w:val="24"/>
          <w:szCs w:val="28"/>
        </w:rPr>
        <w:t>соблюдало требования к служебному поведению и (или) требования об урегулировании конфликта интересов;</w:t>
      </w:r>
    </w:p>
    <w:p w:rsidR="00DE7816" w:rsidRDefault="00B76636">
      <w:pPr>
        <w:jc w:val="both"/>
        <w:rPr>
          <w:sz w:val="24"/>
          <w:szCs w:val="28"/>
        </w:rPr>
      </w:pPr>
      <w:r>
        <w:rPr>
          <w:sz w:val="24"/>
          <w:szCs w:val="28"/>
        </w:rPr>
        <w:t xml:space="preserve">б) установить, что </w:t>
      </w:r>
      <w:r>
        <w:rPr>
          <w:bCs/>
          <w:sz w:val="24"/>
          <w:szCs w:val="28"/>
        </w:rPr>
        <w:t>лицо, замещающее муниципальную должность,</w:t>
      </w:r>
      <w:r w:rsidR="000D210C">
        <w:rPr>
          <w:bCs/>
          <w:sz w:val="24"/>
          <w:szCs w:val="28"/>
        </w:rPr>
        <w:t xml:space="preserve"> </w:t>
      </w:r>
      <w:r>
        <w:rPr>
          <w:sz w:val="24"/>
          <w:szCs w:val="28"/>
        </w:rPr>
        <w:t xml:space="preserve">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Совета указать </w:t>
      </w:r>
      <w:r>
        <w:rPr>
          <w:bCs/>
          <w:sz w:val="24"/>
          <w:szCs w:val="28"/>
        </w:rPr>
        <w:t>лицу, замещающему муниципальную должность,</w:t>
      </w:r>
      <w:r w:rsidR="000D210C">
        <w:rPr>
          <w:bCs/>
          <w:sz w:val="24"/>
          <w:szCs w:val="28"/>
        </w:rPr>
        <w:t xml:space="preserve"> </w:t>
      </w:r>
      <w:r>
        <w:rPr>
          <w:sz w:val="24"/>
          <w:szCs w:val="28"/>
        </w:rPr>
        <w:t xml:space="preserve">на недопустимость нарушения требований к служебному поведению и (или) требований об урегулировании конфликта интересов либо применить к </w:t>
      </w:r>
      <w:r>
        <w:rPr>
          <w:bCs/>
          <w:sz w:val="24"/>
          <w:szCs w:val="28"/>
        </w:rPr>
        <w:t>лицу, замещающему муниципальную должность,</w:t>
      </w:r>
      <w:r>
        <w:rPr>
          <w:sz w:val="24"/>
          <w:szCs w:val="28"/>
        </w:rPr>
        <w:t xml:space="preserve"> конкретную меру ответственности.</w:t>
      </w:r>
    </w:p>
    <w:p w:rsidR="00DE7816" w:rsidRDefault="00B76636">
      <w:pPr>
        <w:pStyle w:val="af1"/>
        <w:spacing w:before="0" w:beforeAutospacing="0" w:after="0" w:afterAutospacing="0"/>
        <w:ind w:firstLine="709"/>
        <w:jc w:val="both"/>
      </w:pPr>
      <w:r>
        <w:rPr>
          <w:color w:val="000000"/>
          <w:szCs w:val="28"/>
        </w:rPr>
        <w:t>21. По</w:t>
      </w:r>
      <w:r>
        <w:rPr>
          <w:szCs w:val="28"/>
        </w:rPr>
        <w:t xml:space="preserve">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DE7816" w:rsidRDefault="00B76636">
      <w:pPr>
        <w:pStyle w:val="af1"/>
        <w:spacing w:before="0" w:beforeAutospacing="0" w:after="0" w:afterAutospacing="0"/>
        <w:ind w:firstLine="709"/>
        <w:jc w:val="both"/>
      </w:pPr>
      <w:r>
        <w:rPr>
          <w:szCs w:val="28"/>
        </w:rPr>
        <w:lastRenderedPageBreak/>
        <w:t xml:space="preserve">а) признать, что причина непредставления </w:t>
      </w:r>
      <w:r>
        <w:rPr>
          <w:bCs/>
          <w:szCs w:val="28"/>
        </w:rPr>
        <w:t>лицом, замещающим муниципальную должность,</w:t>
      </w:r>
      <w:r w:rsidR="000D210C">
        <w:rPr>
          <w:bCs/>
          <w:szCs w:val="28"/>
        </w:rPr>
        <w:t xml:space="preserve"> </w:t>
      </w:r>
      <w:r>
        <w:rPr>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E7816" w:rsidRDefault="00B76636">
      <w:pPr>
        <w:pStyle w:val="af1"/>
        <w:spacing w:before="0" w:beforeAutospacing="0" w:after="0" w:afterAutospacing="0"/>
        <w:ind w:firstLine="709"/>
        <w:jc w:val="both"/>
        <w:rPr>
          <w:szCs w:val="28"/>
        </w:rPr>
      </w:pPr>
      <w:r>
        <w:rPr>
          <w:szCs w:val="28"/>
        </w:rPr>
        <w:t xml:space="preserve">б)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bCs/>
          <w:szCs w:val="28"/>
        </w:rPr>
        <w:t>лицу, замещающему муниципальную должность,</w:t>
      </w:r>
      <w:r>
        <w:rPr>
          <w:szCs w:val="28"/>
        </w:rPr>
        <w:t xml:space="preserve"> принять меры по представлению указанных сведений;</w:t>
      </w:r>
    </w:p>
    <w:p w:rsidR="00DE7816" w:rsidRDefault="00B76636">
      <w:pPr>
        <w:pStyle w:val="af1"/>
        <w:spacing w:before="0" w:beforeAutospacing="0" w:after="0" w:afterAutospacing="0"/>
        <w:ind w:firstLine="709"/>
        <w:jc w:val="both"/>
        <w:rPr>
          <w:szCs w:val="28"/>
        </w:rPr>
      </w:pPr>
      <w:r>
        <w:rPr>
          <w:szCs w:val="28"/>
        </w:rPr>
        <w:t xml:space="preserve">в)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w:t>
      </w:r>
    </w:p>
    <w:p w:rsidR="00DE7816" w:rsidRDefault="00B76636">
      <w:pPr>
        <w:pStyle w:val="af1"/>
        <w:spacing w:before="0" w:beforeAutospacing="0" w:after="0" w:afterAutospacing="0"/>
        <w:ind w:firstLine="709"/>
        <w:jc w:val="both"/>
        <w:rPr>
          <w:szCs w:val="28"/>
        </w:rPr>
      </w:pPr>
      <w:r>
        <w:rPr>
          <w:szCs w:val="28"/>
        </w:rPr>
        <w:t>22.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DE7816" w:rsidRDefault="00B76636">
      <w:pPr>
        <w:pStyle w:val="af1"/>
        <w:spacing w:before="0" w:beforeAutospacing="0" w:after="0" w:afterAutospacing="0"/>
        <w:ind w:firstLine="709"/>
        <w:jc w:val="both"/>
        <w:rPr>
          <w:szCs w:val="28"/>
        </w:rPr>
      </w:pPr>
      <w:r>
        <w:rPr>
          <w:szCs w:val="28"/>
        </w:rPr>
        <w:t xml:space="preserve">а) признать, что при исполнении </w:t>
      </w:r>
      <w:r>
        <w:rPr>
          <w:bCs/>
          <w:szCs w:val="28"/>
        </w:rPr>
        <w:t>лицом, замещающим муниципальную должность,</w:t>
      </w:r>
      <w:r>
        <w:rPr>
          <w:szCs w:val="28"/>
        </w:rPr>
        <w:t xml:space="preserve"> должностных обязанностей конфликт интересов отсутствует;</w:t>
      </w:r>
    </w:p>
    <w:p w:rsidR="00DE7816" w:rsidRDefault="00B76636">
      <w:pPr>
        <w:pStyle w:val="af1"/>
        <w:spacing w:before="0" w:beforeAutospacing="0" w:after="0" w:afterAutospacing="0"/>
        <w:ind w:firstLine="709"/>
        <w:jc w:val="both"/>
        <w:rPr>
          <w:szCs w:val="28"/>
        </w:rPr>
      </w:pPr>
      <w:r>
        <w:rPr>
          <w:szCs w:val="28"/>
        </w:rPr>
        <w:t xml:space="preserve">б) признать, что при исполнении </w:t>
      </w:r>
      <w:r>
        <w:rPr>
          <w:bCs/>
          <w:szCs w:val="28"/>
        </w:rPr>
        <w:t>лицом, замещающим муниципальную должность,</w:t>
      </w:r>
      <w:r>
        <w:rPr>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председателю Совета принять меры или обеспечить принятие мер по предотвращению или урегулированию конфликта интересов либо рекомендует </w:t>
      </w:r>
      <w:r>
        <w:rPr>
          <w:bCs/>
          <w:szCs w:val="28"/>
        </w:rPr>
        <w:t>лицу, замещающему муниципальную должность,</w:t>
      </w:r>
      <w:r>
        <w:rPr>
          <w:szCs w:val="28"/>
        </w:rPr>
        <w:t xml:space="preserve"> направившему уведомление принять такие меры;</w:t>
      </w:r>
    </w:p>
    <w:p w:rsidR="00DE7816" w:rsidRDefault="00B76636">
      <w:pPr>
        <w:pStyle w:val="af1"/>
        <w:spacing w:before="0" w:beforeAutospacing="0" w:after="0" w:afterAutospacing="0"/>
        <w:ind w:firstLine="709"/>
        <w:jc w:val="both"/>
        <w:rPr>
          <w:szCs w:val="28"/>
        </w:rPr>
      </w:pPr>
      <w:r>
        <w:rPr>
          <w:szCs w:val="28"/>
        </w:rPr>
        <w:t xml:space="preserve">в) признать, что </w:t>
      </w:r>
      <w:r>
        <w:rPr>
          <w:bCs/>
          <w:szCs w:val="28"/>
        </w:rPr>
        <w:t>лицо, замещающее муниципальную должность,</w:t>
      </w:r>
      <w:r>
        <w:rPr>
          <w:szCs w:val="28"/>
        </w:rPr>
        <w:t xml:space="preserve"> не соблюдало требования об урегулировании конфликта интересов.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 </w:t>
      </w:r>
    </w:p>
    <w:p w:rsidR="00DE7816" w:rsidRDefault="00B76636">
      <w:pPr>
        <w:pStyle w:val="af1"/>
        <w:spacing w:before="0" w:beforeAutospacing="0" w:after="0" w:afterAutospacing="0"/>
        <w:ind w:firstLine="709"/>
        <w:jc w:val="both"/>
        <w:rPr>
          <w:szCs w:val="28"/>
        </w:rPr>
      </w:pPr>
      <w:r>
        <w:rPr>
          <w:szCs w:val="28"/>
        </w:rPr>
        <w:t xml:space="preserve">23.    По итогам рассмотрения вопроса, предусмотренного </w:t>
      </w:r>
      <w:hyperlink r:id="rId10" w:anchor="Par120#Par120" w:history="1">
        <w:r>
          <w:rPr>
            <w:rStyle w:val="aa"/>
            <w:color w:val="000000"/>
            <w:szCs w:val="28"/>
            <w:u w:val="none"/>
          </w:rPr>
          <w:t>подпунктом «в» пункта 14</w:t>
        </w:r>
      </w:hyperlink>
      <w:r>
        <w:rPr>
          <w:szCs w:val="28"/>
        </w:rPr>
        <w:t xml:space="preserve"> настоящего Положения, Комиссия принимает соответствующее решение.</w:t>
      </w:r>
    </w:p>
    <w:p w:rsidR="00DE7816" w:rsidRDefault="00B76636">
      <w:pPr>
        <w:pStyle w:val="af1"/>
        <w:spacing w:before="0" w:beforeAutospacing="0" w:after="0" w:afterAutospacing="0"/>
        <w:ind w:firstLine="709"/>
        <w:jc w:val="both"/>
      </w:pPr>
      <w:r>
        <w:rPr>
          <w:szCs w:val="28"/>
        </w:rPr>
        <w:t>24. По итогам рассмотрения вопроса, указанного в подпункте «г» пункта 11 настоящего Положения, Комиссия принимает одно из следующих решений:</w:t>
      </w:r>
    </w:p>
    <w:p w:rsidR="00DE7816" w:rsidRDefault="00B76636">
      <w:pPr>
        <w:pStyle w:val="af1"/>
        <w:spacing w:before="0" w:beforeAutospacing="0" w:after="0" w:afterAutospacing="0"/>
        <w:ind w:firstLine="709"/>
        <w:jc w:val="both"/>
      </w:pPr>
      <w:r>
        <w:rPr>
          <w:szCs w:val="28"/>
        </w:rPr>
        <w:t xml:space="preserve">а)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E7816" w:rsidRDefault="00B76636">
      <w:pPr>
        <w:pStyle w:val="af1"/>
        <w:spacing w:before="0" w:beforeAutospacing="0" w:after="0" w:afterAutospacing="0"/>
        <w:ind w:firstLine="709"/>
        <w:jc w:val="both"/>
        <w:rPr>
          <w:szCs w:val="28"/>
        </w:rPr>
      </w:pPr>
      <w:r>
        <w:rPr>
          <w:szCs w:val="28"/>
        </w:rPr>
        <w:t xml:space="preserve">б)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органы в соответствии с их компетенцией; </w:t>
      </w:r>
    </w:p>
    <w:p w:rsidR="00DE7816" w:rsidRDefault="00B76636">
      <w:pPr>
        <w:jc w:val="both"/>
        <w:rPr>
          <w:color w:val="000000"/>
          <w:sz w:val="24"/>
        </w:rPr>
      </w:pPr>
      <w:r>
        <w:rPr>
          <w:sz w:val="24"/>
          <w:szCs w:val="28"/>
        </w:rPr>
        <w:t xml:space="preserve">25. По итогам рассмотрения вопроса, указанного </w:t>
      </w:r>
      <w:r>
        <w:rPr>
          <w:color w:val="000000"/>
          <w:sz w:val="24"/>
          <w:szCs w:val="28"/>
        </w:rPr>
        <w:t xml:space="preserve">в </w:t>
      </w:r>
      <w:hyperlink r:id="rId11" w:history="1">
        <w:r>
          <w:rPr>
            <w:rStyle w:val="aa"/>
            <w:color w:val="000000"/>
            <w:sz w:val="24"/>
            <w:szCs w:val="28"/>
            <w:u w:val="none"/>
          </w:rPr>
          <w:t>абзаце</w:t>
        </w:r>
      </w:hyperlink>
      <w:r>
        <w:rPr>
          <w:color w:val="000000"/>
          <w:sz w:val="24"/>
          <w:szCs w:val="28"/>
        </w:rPr>
        <w:t xml:space="preserve"> четвертом подпункта «б»  пункта 11  настоящего Положения, Комиссия принимает одно из следующих решений:</w:t>
      </w:r>
    </w:p>
    <w:p w:rsidR="00DE7816" w:rsidRDefault="00B76636">
      <w:pPr>
        <w:jc w:val="both"/>
        <w:rPr>
          <w:color w:val="000000"/>
          <w:sz w:val="24"/>
          <w:szCs w:val="28"/>
        </w:rPr>
      </w:pPr>
      <w:r>
        <w:rPr>
          <w:color w:val="000000"/>
          <w:sz w:val="24"/>
          <w:szCs w:val="28"/>
        </w:rPr>
        <w:t xml:space="preserve">а) признать, что обстоятельства, препятствующие выполнению требований Федерального </w:t>
      </w:r>
      <w:hyperlink r:id="rId12" w:history="1">
        <w:r>
          <w:rPr>
            <w:rStyle w:val="aa"/>
            <w:color w:val="000000"/>
            <w:sz w:val="24"/>
            <w:szCs w:val="28"/>
            <w:u w:val="none"/>
          </w:rPr>
          <w:t>закона</w:t>
        </w:r>
      </w:hyperlink>
      <w:r>
        <w:rPr>
          <w:color w:val="000000"/>
          <w:sz w:val="24"/>
          <w:szCs w:val="28"/>
        </w:rPr>
        <w:t xml:space="preserve"> «О запрете отдельным категориям лиц открывать и иметь счета (вклады), хранить наличные денежные средства</w:t>
      </w:r>
      <w:r>
        <w:rPr>
          <w:sz w:val="24"/>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E7816" w:rsidRDefault="00B76636">
      <w:pPr>
        <w:jc w:val="both"/>
        <w:rPr>
          <w:sz w:val="24"/>
        </w:rPr>
      </w:pPr>
      <w:r>
        <w:rPr>
          <w:sz w:val="24"/>
          <w:szCs w:val="28"/>
        </w:rPr>
        <w:lastRenderedPageBreak/>
        <w:t xml:space="preserve">б) признать, что обстоятельства, препятствующие выполнению требований </w:t>
      </w:r>
      <w:r>
        <w:rPr>
          <w:color w:val="000000"/>
          <w:sz w:val="24"/>
          <w:szCs w:val="28"/>
        </w:rPr>
        <w:t xml:space="preserve">Федерального </w:t>
      </w:r>
      <w:hyperlink r:id="rId13" w:history="1">
        <w:r>
          <w:rPr>
            <w:rStyle w:val="aa"/>
            <w:color w:val="000000"/>
            <w:sz w:val="24"/>
            <w:szCs w:val="28"/>
            <w:u w:val="none"/>
          </w:rPr>
          <w:t>закона</w:t>
        </w:r>
      </w:hyperlink>
      <w:r>
        <w:rPr>
          <w:color w:val="000000"/>
          <w:sz w:val="24"/>
          <w:szCs w:val="28"/>
        </w:rPr>
        <w:t xml:space="preserve"> «О запрете отдельным категориям лиц открывать и иметь счета (вклады),</w:t>
      </w:r>
      <w:r>
        <w:rPr>
          <w:sz w:val="24"/>
          <w:szCs w:val="28"/>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Совета применить к </w:t>
      </w:r>
      <w:r>
        <w:rPr>
          <w:bCs/>
          <w:sz w:val="24"/>
          <w:szCs w:val="28"/>
        </w:rPr>
        <w:t>лицу, замещающему муниципальную должность,</w:t>
      </w:r>
      <w:r>
        <w:rPr>
          <w:sz w:val="24"/>
          <w:szCs w:val="28"/>
        </w:rPr>
        <w:t xml:space="preserve"> конкретную меру ответственности.</w:t>
      </w:r>
    </w:p>
    <w:p w:rsidR="00DE7816" w:rsidRDefault="00B76636">
      <w:pPr>
        <w:pStyle w:val="af1"/>
        <w:spacing w:before="0" w:beforeAutospacing="0" w:after="0" w:afterAutospacing="0"/>
        <w:ind w:firstLine="709"/>
        <w:jc w:val="both"/>
      </w:pPr>
      <w:r>
        <w:rPr>
          <w:szCs w:val="28"/>
        </w:rPr>
        <w:t xml:space="preserve">26. По итогам рассмотрения вопросов, предусмотренных подпунктами «а», «б» и «г» пункта 11 настоящего Положения, при наличии к тому оснований Комиссия может принять иное решение, чем это предусмотрено пунктами 19-21 настоящего Положения. Основания и мотивы принятия такого решения должны быть отражены в протоколе заседания Комиссии. </w:t>
      </w:r>
    </w:p>
    <w:p w:rsidR="00DE7816" w:rsidRDefault="00B76636">
      <w:pPr>
        <w:pStyle w:val="af1"/>
        <w:spacing w:before="0" w:beforeAutospacing="0" w:after="0" w:afterAutospacing="0"/>
        <w:ind w:firstLine="709"/>
        <w:jc w:val="both"/>
        <w:rPr>
          <w:szCs w:val="28"/>
        </w:rPr>
      </w:pPr>
      <w:r>
        <w:rPr>
          <w:szCs w:val="28"/>
        </w:rPr>
        <w:t xml:space="preserve">27. Для исполнения решений Комиссии могут быть подготовлены проекты нормативных правовых актов, решений Совета, которые в установленном порядке представляются на рассмотрение председателя Совета. </w:t>
      </w:r>
    </w:p>
    <w:p w:rsidR="00DE7816" w:rsidRDefault="00B76636">
      <w:pPr>
        <w:pStyle w:val="af1"/>
        <w:spacing w:before="0" w:beforeAutospacing="0" w:after="0" w:afterAutospacing="0"/>
        <w:ind w:firstLine="709"/>
        <w:jc w:val="both"/>
      </w:pPr>
      <w:r>
        <w:rPr>
          <w:szCs w:val="28"/>
        </w:rPr>
        <w:t>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DE7816" w:rsidRDefault="00B76636">
      <w:pPr>
        <w:pStyle w:val="af1"/>
        <w:spacing w:before="0" w:beforeAutospacing="0" w:after="0" w:afterAutospacing="0"/>
        <w:ind w:firstLine="709"/>
        <w:jc w:val="both"/>
      </w:pPr>
      <w:r>
        <w:rPr>
          <w:szCs w:val="28"/>
        </w:rPr>
        <w:t>29. Решения Комиссии оформляются протоколами, которые подписывают члены Комиссии, принимавшие участие в ее заседании.</w:t>
      </w:r>
    </w:p>
    <w:p w:rsidR="00DE7816" w:rsidRDefault="00B76636">
      <w:pPr>
        <w:pStyle w:val="af1"/>
        <w:spacing w:before="0" w:beforeAutospacing="0" w:after="0" w:afterAutospacing="0"/>
        <w:ind w:firstLine="709"/>
        <w:jc w:val="both"/>
        <w:rPr>
          <w:szCs w:val="28"/>
        </w:rPr>
      </w:pPr>
      <w:r>
        <w:rPr>
          <w:szCs w:val="28"/>
        </w:rPr>
        <w:t>30. В протоколе заседания Комиссии указываются:</w:t>
      </w:r>
    </w:p>
    <w:p w:rsidR="00DE7816" w:rsidRDefault="00B76636">
      <w:pPr>
        <w:pStyle w:val="af1"/>
        <w:spacing w:before="0" w:beforeAutospacing="0" w:after="0" w:afterAutospacing="0"/>
        <w:ind w:firstLine="709"/>
        <w:jc w:val="both"/>
        <w:rPr>
          <w:szCs w:val="28"/>
        </w:rPr>
      </w:pPr>
      <w:r>
        <w:rPr>
          <w:szCs w:val="28"/>
        </w:rPr>
        <w:t>а) дата заседания Комиссии, фамилии, имена, отчества членов Комиссии и других лиц, присутствующих на заседании;</w:t>
      </w:r>
    </w:p>
    <w:p w:rsidR="00DE7816" w:rsidRDefault="00B76636">
      <w:pPr>
        <w:pStyle w:val="af1"/>
        <w:spacing w:before="0" w:beforeAutospacing="0" w:after="0" w:afterAutospacing="0"/>
        <w:ind w:firstLine="709"/>
        <w:jc w:val="both"/>
      </w:pPr>
      <w:r>
        <w:rPr>
          <w:szCs w:val="28"/>
        </w:rPr>
        <w:t xml:space="preserve">б) формулировка каждого из рассматриваемых на заседании Комиссии вопросов с указанием фамилии, имени, отчества (при наличии)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DE7816" w:rsidRDefault="00B76636">
      <w:pPr>
        <w:pStyle w:val="af1"/>
        <w:spacing w:before="0" w:beforeAutospacing="0" w:after="0" w:afterAutospacing="0"/>
        <w:ind w:firstLine="709"/>
        <w:jc w:val="both"/>
      </w:pPr>
      <w:r>
        <w:rPr>
          <w:szCs w:val="28"/>
        </w:rPr>
        <w:t xml:space="preserve">в) предъявляемые к </w:t>
      </w:r>
      <w:r>
        <w:rPr>
          <w:bCs/>
          <w:szCs w:val="28"/>
        </w:rPr>
        <w:t>лицу, замещающему муниципальную должность,</w:t>
      </w:r>
      <w:r>
        <w:rPr>
          <w:szCs w:val="28"/>
        </w:rPr>
        <w:t xml:space="preserve"> претензии, материалы, на которых они основываются;</w:t>
      </w:r>
    </w:p>
    <w:p w:rsidR="00DE7816" w:rsidRDefault="00B76636">
      <w:pPr>
        <w:pStyle w:val="af1"/>
        <w:spacing w:before="0" w:beforeAutospacing="0" w:after="0" w:afterAutospacing="0"/>
        <w:ind w:firstLine="709"/>
        <w:jc w:val="both"/>
      </w:pPr>
      <w:r>
        <w:rPr>
          <w:szCs w:val="28"/>
        </w:rPr>
        <w:t xml:space="preserve">г) содержание пояснений </w:t>
      </w:r>
      <w:r>
        <w:rPr>
          <w:bCs/>
          <w:szCs w:val="28"/>
        </w:rPr>
        <w:t>лица, замещающего муниципальную должность,</w:t>
      </w:r>
      <w:r>
        <w:rPr>
          <w:szCs w:val="28"/>
        </w:rPr>
        <w:t xml:space="preserve"> и других лиц по существу предъявляемых претензий;</w:t>
      </w:r>
    </w:p>
    <w:p w:rsidR="00DE7816" w:rsidRDefault="00B76636">
      <w:pPr>
        <w:pStyle w:val="af1"/>
        <w:spacing w:before="0" w:beforeAutospacing="0" w:after="0" w:afterAutospacing="0"/>
        <w:ind w:firstLine="709"/>
        <w:jc w:val="both"/>
      </w:pPr>
      <w:r>
        <w:rPr>
          <w:szCs w:val="28"/>
        </w:rPr>
        <w:t>д) фамилии, имена, отчества (пр наличии) выступивших на заседании лиц и краткое изложение их выступлений;</w:t>
      </w:r>
    </w:p>
    <w:p w:rsidR="00DE7816" w:rsidRDefault="00B76636">
      <w:pPr>
        <w:pStyle w:val="af1"/>
        <w:spacing w:before="0" w:beforeAutospacing="0" w:after="0" w:afterAutospacing="0"/>
        <w:ind w:firstLine="709"/>
        <w:jc w:val="both"/>
      </w:pPr>
      <w:r>
        <w:rPr>
          <w:szCs w:val="28"/>
        </w:rPr>
        <w:t>е) источник информации, содержащей основания для проведения заседания Комиссии, дата поступления информации в Совет;</w:t>
      </w:r>
    </w:p>
    <w:p w:rsidR="00DE7816" w:rsidRDefault="00B76636">
      <w:pPr>
        <w:pStyle w:val="af1"/>
        <w:spacing w:before="0" w:beforeAutospacing="0" w:after="0" w:afterAutospacing="0"/>
        <w:ind w:firstLine="709"/>
        <w:jc w:val="both"/>
      </w:pPr>
      <w:r>
        <w:rPr>
          <w:szCs w:val="28"/>
        </w:rPr>
        <w:t>ж) другие сведения;</w:t>
      </w:r>
    </w:p>
    <w:p w:rsidR="00DE7816" w:rsidRDefault="00B76636">
      <w:pPr>
        <w:pStyle w:val="af1"/>
        <w:spacing w:before="0" w:beforeAutospacing="0" w:after="0" w:afterAutospacing="0"/>
        <w:ind w:firstLine="709"/>
        <w:jc w:val="both"/>
      </w:pPr>
      <w:r>
        <w:rPr>
          <w:szCs w:val="28"/>
        </w:rPr>
        <w:t>з) результаты голосования;</w:t>
      </w:r>
    </w:p>
    <w:p w:rsidR="00DE7816" w:rsidRDefault="00B76636">
      <w:pPr>
        <w:pStyle w:val="af1"/>
        <w:spacing w:before="0" w:beforeAutospacing="0" w:after="0" w:afterAutospacing="0"/>
        <w:ind w:firstLine="709"/>
        <w:jc w:val="both"/>
      </w:pPr>
      <w:r>
        <w:rPr>
          <w:szCs w:val="28"/>
        </w:rPr>
        <w:t>и) решение и обоснование его принятия.</w:t>
      </w:r>
    </w:p>
    <w:p w:rsidR="00DE7816" w:rsidRDefault="00B76636">
      <w:pPr>
        <w:pStyle w:val="af1"/>
        <w:spacing w:before="0" w:beforeAutospacing="0" w:after="0" w:afterAutospacing="0"/>
        <w:ind w:firstLine="709"/>
        <w:jc w:val="both"/>
      </w:pPr>
      <w:r>
        <w:rPr>
          <w:szCs w:val="28"/>
        </w:rPr>
        <w:t xml:space="preserve">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w:t>
      </w:r>
      <w:r>
        <w:rPr>
          <w:bCs/>
          <w:szCs w:val="28"/>
        </w:rPr>
        <w:t>лиц, замещающее муниципальную должность,</w:t>
      </w:r>
      <w:r>
        <w:rPr>
          <w:szCs w:val="28"/>
        </w:rPr>
        <w:t xml:space="preserve"> в отношении которого Комиссией рассматривался вопрос.</w:t>
      </w:r>
    </w:p>
    <w:p w:rsidR="00DE7816" w:rsidRDefault="00B76636">
      <w:pPr>
        <w:pStyle w:val="af1"/>
        <w:spacing w:before="0" w:beforeAutospacing="0" w:after="0" w:afterAutospacing="0"/>
        <w:ind w:firstLine="709"/>
        <w:jc w:val="both"/>
      </w:pPr>
      <w:r>
        <w:rPr>
          <w:szCs w:val="28"/>
        </w:rPr>
        <w:t xml:space="preserve">32. Копии протокола заседания Комиссии в 7-дневный срок со дня заседания направляются председателю Совета, полностью или в виде выписок из него – </w:t>
      </w:r>
      <w:r>
        <w:rPr>
          <w:bCs/>
          <w:szCs w:val="28"/>
        </w:rPr>
        <w:t>лицу, замещающему муниципальную должность,</w:t>
      </w:r>
      <w:r>
        <w:rPr>
          <w:szCs w:val="28"/>
        </w:rPr>
        <w:t xml:space="preserve"> в отношении которого Комиссией рассматривался вопрос, а также по решению Комиссии - иным заинтересованным лицам.</w:t>
      </w:r>
    </w:p>
    <w:p w:rsidR="00DE7816" w:rsidRDefault="00B76636">
      <w:pPr>
        <w:jc w:val="both"/>
        <w:rPr>
          <w:sz w:val="24"/>
        </w:rPr>
      </w:pPr>
      <w:r>
        <w:rPr>
          <w:sz w:val="24"/>
          <w:szCs w:val="28"/>
        </w:rPr>
        <w:t xml:space="preserve">33.  Председатель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Pr>
          <w:bCs/>
          <w:sz w:val="24"/>
          <w:szCs w:val="28"/>
        </w:rPr>
        <w:t>лицу, замещающему муниципальную должность,</w:t>
      </w:r>
      <w:r>
        <w:rPr>
          <w:sz w:val="24"/>
          <w:szCs w:val="28"/>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в </w:t>
      </w:r>
      <w:r>
        <w:rPr>
          <w:sz w:val="24"/>
          <w:szCs w:val="28"/>
        </w:rPr>
        <w:lastRenderedPageBreak/>
        <w:t>письменной форме уведомляет Комиссию в месячный срок со дня поступления к нему протокола заседания Комиссии. Решение председателя Совета оглашается на ближайшем заседании Комиссии и принимается к сведению без обсуждения.</w:t>
      </w:r>
    </w:p>
    <w:p w:rsidR="00DE7816" w:rsidRDefault="00B76636">
      <w:pPr>
        <w:jc w:val="both"/>
        <w:rPr>
          <w:sz w:val="24"/>
        </w:rPr>
      </w:pPr>
      <w:r>
        <w:rPr>
          <w:sz w:val="24"/>
          <w:szCs w:val="28"/>
        </w:rPr>
        <w:t xml:space="preserve">34. В случае установления Комиссией признаков дисциплинарного проступка в действиях (бездействии) </w:t>
      </w:r>
      <w:r>
        <w:rPr>
          <w:bCs/>
          <w:sz w:val="24"/>
          <w:szCs w:val="28"/>
        </w:rPr>
        <w:t>лица, замещающего муниципальную должность,</w:t>
      </w:r>
      <w:r>
        <w:rPr>
          <w:sz w:val="24"/>
          <w:szCs w:val="28"/>
        </w:rPr>
        <w:t xml:space="preserve"> информация об этом представляется председателю Совета для решения вопроса о применении к </w:t>
      </w:r>
      <w:r>
        <w:rPr>
          <w:bCs/>
          <w:sz w:val="24"/>
          <w:szCs w:val="28"/>
        </w:rPr>
        <w:t>лицу, замещающему муниципальную должность,</w:t>
      </w:r>
      <w:r>
        <w:rPr>
          <w:sz w:val="24"/>
          <w:szCs w:val="28"/>
        </w:rPr>
        <w:t xml:space="preserve"> мер ответственности, предусмотренных нормативными правовыми актами Российской Федерации.</w:t>
      </w:r>
    </w:p>
    <w:p w:rsidR="00DE7816" w:rsidRDefault="00B76636">
      <w:pPr>
        <w:pStyle w:val="af1"/>
        <w:spacing w:before="0" w:beforeAutospacing="0" w:after="0" w:afterAutospacing="0"/>
        <w:ind w:firstLine="709"/>
        <w:jc w:val="both"/>
      </w:pPr>
      <w:r>
        <w:rPr>
          <w:szCs w:val="28"/>
        </w:rPr>
        <w:t xml:space="preserve">35. В случае установления Комиссией факта совершения </w:t>
      </w:r>
      <w:r>
        <w:rPr>
          <w:bCs/>
          <w:szCs w:val="28"/>
        </w:rPr>
        <w:t>лицом, замещающим муниципальную должность,</w:t>
      </w:r>
      <w:r>
        <w:rPr>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DE7816" w:rsidRDefault="00B76636">
      <w:pPr>
        <w:pStyle w:val="af1"/>
        <w:spacing w:before="0" w:beforeAutospacing="0" w:after="0" w:afterAutospacing="0"/>
        <w:ind w:firstLine="709"/>
        <w:jc w:val="both"/>
        <w:rPr>
          <w:szCs w:val="28"/>
        </w:rPr>
      </w:pPr>
      <w:r>
        <w:rPr>
          <w:szCs w:val="28"/>
        </w:rPr>
        <w:t xml:space="preserve">36. Копия протокола заседания Комиссии или выписка из него в отношении </w:t>
      </w:r>
      <w:r>
        <w:rPr>
          <w:bCs/>
          <w:szCs w:val="28"/>
        </w:rPr>
        <w:t>лица, замещающего муниципальную должность,</w:t>
      </w:r>
      <w:r>
        <w:rPr>
          <w:szCs w:val="28"/>
        </w:rPr>
        <w:t xml:space="preserve">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DE7816" w:rsidRDefault="00B76636">
      <w:pPr>
        <w:pStyle w:val="af1"/>
        <w:spacing w:before="0" w:beforeAutospacing="0" w:after="0" w:afterAutospacing="0"/>
        <w:ind w:firstLine="709"/>
        <w:jc w:val="both"/>
      </w:pPr>
      <w:r>
        <w:rPr>
          <w:szCs w:val="28"/>
        </w:rP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DE7816" w:rsidRDefault="00DE7816">
      <w:pPr>
        <w:jc w:val="both"/>
        <w:rPr>
          <w:sz w:val="24"/>
        </w:rPr>
      </w:pPr>
    </w:p>
    <w:p w:rsidR="00DE7816" w:rsidRDefault="00DE7816">
      <w:pPr>
        <w:pStyle w:val="ConsPlusNormal"/>
        <w:ind w:firstLine="567"/>
        <w:jc w:val="both"/>
        <w:rPr>
          <w:rFonts w:ascii="Times New Roman" w:hAnsi="Times New Roman"/>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 w:rsidR="00DE7816" w:rsidRDefault="00DE7816"/>
    <w:p w:rsidR="00DE7816" w:rsidRDefault="00DE7816"/>
    <w:p w:rsidR="00DE7816" w:rsidRDefault="00DE7816"/>
    <w:p w:rsidR="00DE7816" w:rsidRDefault="00DE7816" w:rsidP="003652C4">
      <w:pPr>
        <w:ind w:firstLine="0"/>
        <w:rPr>
          <w:sz w:val="24"/>
        </w:rPr>
      </w:pPr>
    </w:p>
    <w:p w:rsidR="00DE7816" w:rsidRDefault="00B76636">
      <w:pPr>
        <w:shd w:val="clear" w:color="auto" w:fill="FFFFFF"/>
        <w:tabs>
          <w:tab w:val="left" w:pos="6096"/>
        </w:tabs>
        <w:spacing w:line="274" w:lineRule="exact"/>
        <w:ind w:left="5669" w:right="-1" w:firstLine="1"/>
        <w:jc w:val="right"/>
        <w:rPr>
          <w:sz w:val="24"/>
        </w:rPr>
      </w:pPr>
      <w:r>
        <w:rPr>
          <w:sz w:val="24"/>
          <w:szCs w:val="26"/>
        </w:rPr>
        <w:t>Приложение № 2</w:t>
      </w:r>
    </w:p>
    <w:p w:rsidR="00DE7816" w:rsidRDefault="00B76636">
      <w:pPr>
        <w:shd w:val="clear" w:color="auto" w:fill="FFFFFF"/>
        <w:tabs>
          <w:tab w:val="left" w:pos="7230"/>
        </w:tabs>
        <w:spacing w:line="274" w:lineRule="exact"/>
        <w:ind w:left="5669" w:right="-1" w:firstLine="1"/>
        <w:jc w:val="right"/>
        <w:rPr>
          <w:sz w:val="24"/>
        </w:rPr>
      </w:pPr>
      <w:r>
        <w:rPr>
          <w:spacing w:val="-2"/>
          <w:sz w:val="24"/>
          <w:szCs w:val="26"/>
        </w:rPr>
        <w:t xml:space="preserve">к решению Совета </w:t>
      </w:r>
      <w:r w:rsidR="000D210C" w:rsidRPr="000D210C">
        <w:rPr>
          <w:sz w:val="24"/>
          <w:szCs w:val="24"/>
        </w:rPr>
        <w:t>Староювалинского</w:t>
      </w:r>
      <w:r w:rsidR="000D210C">
        <w:rPr>
          <w:spacing w:val="-2"/>
          <w:sz w:val="24"/>
          <w:szCs w:val="26"/>
        </w:rPr>
        <w:t xml:space="preserve"> </w:t>
      </w:r>
      <w:r>
        <w:rPr>
          <w:spacing w:val="-2"/>
          <w:sz w:val="24"/>
          <w:szCs w:val="26"/>
        </w:rPr>
        <w:t xml:space="preserve">сельского поселения </w:t>
      </w:r>
    </w:p>
    <w:p w:rsidR="00DE7816" w:rsidRDefault="00B76636">
      <w:pPr>
        <w:shd w:val="clear" w:color="auto" w:fill="FFFFFF"/>
        <w:tabs>
          <w:tab w:val="left" w:pos="7230"/>
        </w:tabs>
        <w:spacing w:line="274" w:lineRule="exact"/>
        <w:ind w:right="-1"/>
        <w:jc w:val="right"/>
        <w:rPr>
          <w:sz w:val="24"/>
        </w:rPr>
      </w:pPr>
      <w:r>
        <w:rPr>
          <w:spacing w:val="-2"/>
          <w:sz w:val="24"/>
          <w:szCs w:val="26"/>
        </w:rPr>
        <w:t xml:space="preserve">от </w:t>
      </w:r>
      <w:r w:rsidR="00D315A3">
        <w:rPr>
          <w:spacing w:val="-2"/>
          <w:sz w:val="24"/>
          <w:szCs w:val="26"/>
        </w:rPr>
        <w:t>28.12.2019</w:t>
      </w:r>
      <w:r>
        <w:rPr>
          <w:spacing w:val="-2"/>
          <w:sz w:val="24"/>
          <w:szCs w:val="26"/>
        </w:rPr>
        <w:t xml:space="preserve"> №_</w:t>
      </w:r>
      <w:r w:rsidR="00D315A3">
        <w:rPr>
          <w:spacing w:val="-2"/>
          <w:sz w:val="24"/>
          <w:szCs w:val="26"/>
        </w:rPr>
        <w:t>113</w:t>
      </w:r>
    </w:p>
    <w:p w:rsidR="00DE7816" w:rsidRPr="000D210C" w:rsidRDefault="00DE7816">
      <w:pPr>
        <w:shd w:val="clear" w:color="auto" w:fill="FFFFFF"/>
        <w:tabs>
          <w:tab w:val="left" w:pos="7230"/>
        </w:tabs>
        <w:spacing w:line="274" w:lineRule="exact"/>
        <w:ind w:left="5669" w:right="-1" w:firstLine="1"/>
        <w:jc w:val="right"/>
        <w:rPr>
          <w:sz w:val="24"/>
        </w:rPr>
      </w:pPr>
    </w:p>
    <w:p w:rsidR="00DE7816" w:rsidRPr="000D210C" w:rsidRDefault="00B76636">
      <w:pPr>
        <w:tabs>
          <w:tab w:val="left" w:pos="7950"/>
        </w:tabs>
        <w:ind w:firstLine="0"/>
        <w:jc w:val="center"/>
        <w:rPr>
          <w:sz w:val="24"/>
        </w:rPr>
      </w:pPr>
      <w:r w:rsidRPr="000D210C">
        <w:rPr>
          <w:sz w:val="24"/>
          <w:szCs w:val="26"/>
        </w:rPr>
        <w:t>Состав</w:t>
      </w:r>
    </w:p>
    <w:p w:rsidR="00DE7816" w:rsidRPr="000D210C" w:rsidRDefault="00B76636">
      <w:pPr>
        <w:tabs>
          <w:tab w:val="left" w:pos="7950"/>
        </w:tabs>
        <w:ind w:firstLine="0"/>
        <w:jc w:val="center"/>
        <w:rPr>
          <w:sz w:val="24"/>
          <w:szCs w:val="28"/>
        </w:rPr>
      </w:pPr>
      <w:r w:rsidRPr="000D210C">
        <w:rPr>
          <w:bCs/>
          <w:sz w:val="24"/>
          <w:szCs w:val="28"/>
        </w:rPr>
        <w:t xml:space="preserve">Комиссии по соблюдению ограничений, запретов и требований, установленных в целях противодействия коррупции, </w:t>
      </w:r>
    </w:p>
    <w:p w:rsidR="00DE7816" w:rsidRPr="000D210C" w:rsidRDefault="00B76636">
      <w:pPr>
        <w:tabs>
          <w:tab w:val="left" w:pos="7950"/>
        </w:tabs>
        <w:ind w:firstLine="0"/>
        <w:jc w:val="center"/>
        <w:rPr>
          <w:sz w:val="24"/>
        </w:rPr>
      </w:pPr>
      <w:r w:rsidRPr="000D210C">
        <w:rPr>
          <w:bCs/>
          <w:sz w:val="24"/>
          <w:szCs w:val="28"/>
        </w:rPr>
        <w:t>и требований об урегулировании конфликта интересов</w:t>
      </w:r>
    </w:p>
    <w:p w:rsidR="00DE7816" w:rsidRDefault="00DE7816">
      <w:pPr>
        <w:tabs>
          <w:tab w:val="left" w:pos="7950"/>
        </w:tabs>
        <w:ind w:firstLine="0"/>
        <w:jc w:val="center"/>
        <w:rPr>
          <w:sz w:val="24"/>
        </w:rPr>
      </w:pPr>
    </w:p>
    <w:tbl>
      <w:tblPr>
        <w:tblW w:w="0" w:type="auto"/>
        <w:tblLook w:val="04A0" w:firstRow="1" w:lastRow="0" w:firstColumn="1" w:lastColumn="0" w:noHBand="0" w:noVBand="1"/>
      </w:tblPr>
      <w:tblGrid>
        <w:gridCol w:w="4785"/>
        <w:gridCol w:w="4786"/>
      </w:tblGrid>
      <w:tr w:rsidR="00DE7816">
        <w:tc>
          <w:tcPr>
            <w:tcW w:w="4785" w:type="dxa"/>
            <w:tcBorders>
              <w:top w:val="none" w:sz="0" w:space="0" w:color="000000"/>
              <w:left w:val="none" w:sz="0" w:space="0" w:color="000000"/>
              <w:bottom w:val="none" w:sz="0" w:space="0" w:color="000000"/>
              <w:right w:val="none" w:sz="0" w:space="0" w:color="000000"/>
            </w:tcBorders>
            <w:noWrap/>
          </w:tcPr>
          <w:p w:rsidR="00DE7816" w:rsidRDefault="000D210C">
            <w:pPr>
              <w:rPr>
                <w:sz w:val="24"/>
              </w:rPr>
            </w:pPr>
            <w:r>
              <w:rPr>
                <w:sz w:val="24"/>
              </w:rPr>
              <w:t>Архипова Т.В.</w:t>
            </w:r>
          </w:p>
        </w:tc>
        <w:tc>
          <w:tcPr>
            <w:tcW w:w="4786" w:type="dxa"/>
            <w:tcBorders>
              <w:top w:val="none" w:sz="0" w:space="0" w:color="000000"/>
              <w:left w:val="none" w:sz="0" w:space="0" w:color="000000"/>
              <w:bottom w:val="none" w:sz="0" w:space="0" w:color="000000"/>
              <w:right w:val="none" w:sz="0" w:space="0" w:color="000000"/>
            </w:tcBorders>
            <w:noWrap/>
          </w:tcPr>
          <w:p w:rsidR="00DE7816" w:rsidRDefault="000D210C">
            <w:pPr>
              <w:tabs>
                <w:tab w:val="left" w:pos="7950"/>
              </w:tabs>
              <w:ind w:firstLine="0"/>
              <w:jc w:val="both"/>
              <w:rPr>
                <w:sz w:val="24"/>
              </w:rPr>
            </w:pPr>
            <w:r>
              <w:rPr>
                <w:sz w:val="24"/>
                <w:szCs w:val="26"/>
              </w:rPr>
              <w:t>Глава поселения</w:t>
            </w:r>
            <w:r w:rsidR="00B76636">
              <w:rPr>
                <w:sz w:val="24"/>
                <w:szCs w:val="26"/>
              </w:rPr>
              <w:t>, председатель Комиссии</w:t>
            </w:r>
          </w:p>
          <w:p w:rsidR="00DE7816" w:rsidRDefault="00DE7816">
            <w:pPr>
              <w:tabs>
                <w:tab w:val="left" w:pos="7950"/>
              </w:tabs>
              <w:ind w:firstLine="0"/>
              <w:jc w:val="both"/>
              <w:rPr>
                <w:sz w:val="24"/>
              </w:rPr>
            </w:pPr>
          </w:p>
        </w:tc>
      </w:tr>
      <w:tr w:rsidR="00DE7816">
        <w:tc>
          <w:tcPr>
            <w:tcW w:w="4785" w:type="dxa"/>
            <w:tcBorders>
              <w:top w:val="none" w:sz="0" w:space="0" w:color="000000"/>
              <w:left w:val="none" w:sz="0" w:space="0" w:color="000000"/>
              <w:bottom w:val="none" w:sz="0" w:space="0" w:color="000000"/>
              <w:right w:val="none" w:sz="0" w:space="0" w:color="000000"/>
            </w:tcBorders>
            <w:noWrap/>
          </w:tcPr>
          <w:p w:rsidR="00DE7816" w:rsidRDefault="000D210C">
            <w:pPr>
              <w:rPr>
                <w:sz w:val="24"/>
              </w:rPr>
            </w:pPr>
            <w:r>
              <w:rPr>
                <w:sz w:val="24"/>
              </w:rPr>
              <w:t>Дымова И.О.</w:t>
            </w:r>
          </w:p>
        </w:tc>
        <w:tc>
          <w:tcPr>
            <w:tcW w:w="4786" w:type="dxa"/>
            <w:tcBorders>
              <w:top w:val="none" w:sz="0" w:space="0" w:color="000000"/>
              <w:left w:val="none" w:sz="0" w:space="0" w:color="000000"/>
              <w:bottom w:val="none" w:sz="0" w:space="0" w:color="000000"/>
              <w:right w:val="none" w:sz="0" w:space="0" w:color="000000"/>
            </w:tcBorders>
            <w:noWrap/>
          </w:tcPr>
          <w:p w:rsidR="00DE7816" w:rsidRDefault="000D210C">
            <w:pPr>
              <w:tabs>
                <w:tab w:val="left" w:pos="7950"/>
              </w:tabs>
              <w:ind w:firstLine="0"/>
              <w:jc w:val="both"/>
              <w:rPr>
                <w:sz w:val="24"/>
              </w:rPr>
            </w:pPr>
            <w:r>
              <w:rPr>
                <w:sz w:val="24"/>
                <w:szCs w:val="26"/>
              </w:rPr>
              <w:t>Председатель Совета</w:t>
            </w:r>
            <w:r w:rsidR="00B76636">
              <w:rPr>
                <w:sz w:val="24"/>
                <w:szCs w:val="26"/>
              </w:rPr>
              <w:t>, заместитель председателя Комиссии</w:t>
            </w:r>
          </w:p>
          <w:p w:rsidR="00DE7816" w:rsidRDefault="00DE7816">
            <w:pPr>
              <w:tabs>
                <w:tab w:val="left" w:pos="7950"/>
              </w:tabs>
              <w:ind w:firstLine="0"/>
              <w:jc w:val="both"/>
              <w:rPr>
                <w:sz w:val="24"/>
              </w:rPr>
            </w:pPr>
          </w:p>
        </w:tc>
      </w:tr>
      <w:tr w:rsidR="00DE7816">
        <w:tc>
          <w:tcPr>
            <w:tcW w:w="4785" w:type="dxa"/>
            <w:tcBorders>
              <w:top w:val="none" w:sz="0" w:space="0" w:color="000000"/>
              <w:left w:val="none" w:sz="0" w:space="0" w:color="000000"/>
              <w:bottom w:val="none" w:sz="0" w:space="0" w:color="000000"/>
              <w:right w:val="none" w:sz="0" w:space="0" w:color="000000"/>
            </w:tcBorders>
            <w:noWrap/>
          </w:tcPr>
          <w:p w:rsidR="00DE7816" w:rsidRDefault="000D210C">
            <w:pPr>
              <w:rPr>
                <w:sz w:val="24"/>
              </w:rPr>
            </w:pPr>
            <w:r>
              <w:rPr>
                <w:sz w:val="24"/>
              </w:rPr>
              <w:t>Масюткина К.Г.</w:t>
            </w:r>
          </w:p>
        </w:tc>
        <w:tc>
          <w:tcPr>
            <w:tcW w:w="4786" w:type="dxa"/>
            <w:tcBorders>
              <w:top w:val="none" w:sz="0" w:space="0" w:color="000000"/>
              <w:left w:val="none" w:sz="0" w:space="0" w:color="000000"/>
              <w:bottom w:val="none" w:sz="0" w:space="0" w:color="000000"/>
              <w:right w:val="none" w:sz="0" w:space="0" w:color="000000"/>
            </w:tcBorders>
            <w:noWrap/>
          </w:tcPr>
          <w:p w:rsidR="00DE7816" w:rsidRDefault="000D210C">
            <w:pPr>
              <w:tabs>
                <w:tab w:val="left" w:pos="7950"/>
              </w:tabs>
              <w:ind w:firstLine="0"/>
              <w:jc w:val="both"/>
              <w:rPr>
                <w:sz w:val="24"/>
              </w:rPr>
            </w:pPr>
            <w:r>
              <w:rPr>
                <w:sz w:val="24"/>
                <w:szCs w:val="26"/>
              </w:rPr>
              <w:t>Главный специалист по управлению делами</w:t>
            </w:r>
            <w:r w:rsidR="00B76636">
              <w:rPr>
                <w:sz w:val="24"/>
                <w:szCs w:val="26"/>
              </w:rPr>
              <w:t>, секретарь Комиссии</w:t>
            </w:r>
          </w:p>
          <w:p w:rsidR="00DE7816" w:rsidRDefault="00DE7816">
            <w:pPr>
              <w:tabs>
                <w:tab w:val="left" w:pos="7950"/>
              </w:tabs>
              <w:ind w:firstLine="0"/>
              <w:jc w:val="both"/>
              <w:rPr>
                <w:sz w:val="24"/>
              </w:rPr>
            </w:pPr>
          </w:p>
        </w:tc>
      </w:tr>
      <w:tr w:rsidR="00DE7816">
        <w:tc>
          <w:tcPr>
            <w:tcW w:w="4785" w:type="dxa"/>
            <w:tcBorders>
              <w:top w:val="none" w:sz="0" w:space="0" w:color="000000"/>
              <w:left w:val="none" w:sz="0" w:space="0" w:color="000000"/>
              <w:bottom w:val="none" w:sz="0" w:space="0" w:color="000000"/>
              <w:right w:val="none" w:sz="0" w:space="0" w:color="000000"/>
            </w:tcBorders>
            <w:noWrap/>
          </w:tcPr>
          <w:p w:rsidR="00DE7816" w:rsidRDefault="000D210C">
            <w:pPr>
              <w:rPr>
                <w:sz w:val="24"/>
              </w:rPr>
            </w:pPr>
            <w:r>
              <w:rPr>
                <w:sz w:val="24"/>
              </w:rPr>
              <w:t>Шмальц В.И.</w:t>
            </w:r>
          </w:p>
        </w:tc>
        <w:tc>
          <w:tcPr>
            <w:tcW w:w="4786" w:type="dxa"/>
            <w:tcBorders>
              <w:top w:val="none" w:sz="0" w:space="0" w:color="000000"/>
              <w:left w:val="none" w:sz="0" w:space="0" w:color="000000"/>
              <w:bottom w:val="none" w:sz="0" w:space="0" w:color="000000"/>
              <w:right w:val="none" w:sz="0" w:space="0" w:color="000000"/>
            </w:tcBorders>
            <w:noWrap/>
          </w:tcPr>
          <w:p w:rsidR="00DE7816" w:rsidRDefault="000D210C">
            <w:pPr>
              <w:tabs>
                <w:tab w:val="left" w:pos="7950"/>
              </w:tabs>
              <w:ind w:firstLine="0"/>
              <w:jc w:val="both"/>
              <w:rPr>
                <w:sz w:val="24"/>
              </w:rPr>
            </w:pPr>
            <w:r>
              <w:rPr>
                <w:sz w:val="24"/>
                <w:szCs w:val="26"/>
              </w:rPr>
              <w:t>депутат</w:t>
            </w:r>
            <w:r w:rsidR="00B76636">
              <w:rPr>
                <w:sz w:val="24"/>
                <w:szCs w:val="26"/>
              </w:rPr>
              <w:t>, член Комиссии</w:t>
            </w:r>
          </w:p>
          <w:p w:rsidR="00DE7816" w:rsidRDefault="00DE7816">
            <w:pPr>
              <w:tabs>
                <w:tab w:val="left" w:pos="7950"/>
              </w:tabs>
              <w:ind w:firstLine="0"/>
              <w:jc w:val="both"/>
              <w:rPr>
                <w:sz w:val="24"/>
              </w:rPr>
            </w:pPr>
          </w:p>
        </w:tc>
      </w:tr>
      <w:tr w:rsidR="00DE7816" w:rsidTr="000D210C">
        <w:trPr>
          <w:trHeight w:val="633"/>
        </w:trPr>
        <w:tc>
          <w:tcPr>
            <w:tcW w:w="4785" w:type="dxa"/>
            <w:tcBorders>
              <w:top w:val="none" w:sz="0" w:space="0" w:color="000000"/>
              <w:left w:val="none" w:sz="0" w:space="0" w:color="000000"/>
              <w:bottom w:val="none" w:sz="0" w:space="0" w:color="000000"/>
              <w:right w:val="none" w:sz="0" w:space="0" w:color="000000"/>
            </w:tcBorders>
            <w:noWrap/>
          </w:tcPr>
          <w:p w:rsidR="00DE7816" w:rsidRDefault="000D210C">
            <w:pPr>
              <w:rPr>
                <w:sz w:val="24"/>
              </w:rPr>
            </w:pPr>
            <w:r>
              <w:rPr>
                <w:sz w:val="24"/>
              </w:rPr>
              <w:t>Грачева В.И</w:t>
            </w:r>
          </w:p>
        </w:tc>
        <w:tc>
          <w:tcPr>
            <w:tcW w:w="4786" w:type="dxa"/>
            <w:tcBorders>
              <w:top w:val="none" w:sz="0" w:space="0" w:color="000000"/>
              <w:left w:val="none" w:sz="0" w:space="0" w:color="000000"/>
              <w:bottom w:val="none" w:sz="0" w:space="0" w:color="000000"/>
              <w:right w:val="none" w:sz="0" w:space="0" w:color="000000"/>
            </w:tcBorders>
            <w:noWrap/>
          </w:tcPr>
          <w:p w:rsidR="00DE7816" w:rsidRDefault="000D210C">
            <w:pPr>
              <w:tabs>
                <w:tab w:val="left" w:pos="7950"/>
              </w:tabs>
              <w:ind w:firstLine="0"/>
              <w:jc w:val="both"/>
              <w:rPr>
                <w:sz w:val="24"/>
              </w:rPr>
            </w:pPr>
            <w:r>
              <w:rPr>
                <w:sz w:val="24"/>
                <w:szCs w:val="26"/>
              </w:rPr>
              <w:t>депутат</w:t>
            </w:r>
            <w:r w:rsidR="00B76636">
              <w:rPr>
                <w:sz w:val="24"/>
                <w:szCs w:val="26"/>
              </w:rPr>
              <w:t>, член Комиссии</w:t>
            </w:r>
          </w:p>
        </w:tc>
      </w:tr>
    </w:tbl>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DE7816" w:rsidRDefault="00DE7816">
      <w:pPr>
        <w:rPr>
          <w:sz w:val="24"/>
        </w:rPr>
      </w:pPr>
    </w:p>
    <w:p w:rsidR="000D210C" w:rsidRDefault="000D210C">
      <w:pPr>
        <w:rPr>
          <w:sz w:val="24"/>
        </w:rPr>
      </w:pPr>
    </w:p>
    <w:p w:rsidR="000D210C" w:rsidRDefault="000D210C">
      <w:pPr>
        <w:rPr>
          <w:sz w:val="24"/>
        </w:rPr>
      </w:pPr>
    </w:p>
    <w:p w:rsidR="000D210C" w:rsidRDefault="000D210C">
      <w:pPr>
        <w:rPr>
          <w:sz w:val="24"/>
        </w:rPr>
      </w:pPr>
    </w:p>
    <w:p w:rsidR="000D210C" w:rsidRDefault="000D210C">
      <w:pPr>
        <w:rPr>
          <w:sz w:val="24"/>
        </w:rPr>
      </w:pPr>
    </w:p>
    <w:p w:rsidR="000D210C" w:rsidRDefault="000D210C">
      <w:pPr>
        <w:rPr>
          <w:sz w:val="24"/>
        </w:rPr>
      </w:pPr>
    </w:p>
    <w:p w:rsidR="000D210C" w:rsidRDefault="000D210C">
      <w:pPr>
        <w:rPr>
          <w:sz w:val="24"/>
        </w:rPr>
      </w:pPr>
    </w:p>
    <w:p w:rsidR="000D210C" w:rsidRDefault="000D210C">
      <w:pPr>
        <w:rPr>
          <w:sz w:val="24"/>
        </w:rPr>
      </w:pPr>
    </w:p>
    <w:p w:rsidR="003652C4" w:rsidRDefault="003652C4">
      <w:pPr>
        <w:rPr>
          <w:sz w:val="24"/>
        </w:rPr>
      </w:pPr>
    </w:p>
    <w:p w:rsidR="003652C4" w:rsidRDefault="003652C4">
      <w:pPr>
        <w:rPr>
          <w:sz w:val="24"/>
        </w:rPr>
      </w:pPr>
    </w:p>
    <w:p w:rsidR="003652C4" w:rsidRDefault="003652C4">
      <w:pPr>
        <w:rPr>
          <w:sz w:val="24"/>
        </w:rPr>
      </w:pPr>
    </w:p>
    <w:p w:rsidR="000D210C" w:rsidRDefault="000D210C">
      <w:pPr>
        <w:rPr>
          <w:sz w:val="24"/>
        </w:rPr>
      </w:pPr>
    </w:p>
    <w:p w:rsidR="000D210C" w:rsidRDefault="000D210C">
      <w:pPr>
        <w:rPr>
          <w:sz w:val="24"/>
        </w:rPr>
      </w:pPr>
    </w:p>
    <w:p w:rsidR="00DE7816" w:rsidRDefault="00DE7816">
      <w:pPr>
        <w:rPr>
          <w:sz w:val="24"/>
        </w:rPr>
      </w:pPr>
    </w:p>
    <w:p w:rsidR="00DE7816" w:rsidRDefault="00DE7816">
      <w:pPr>
        <w:rPr>
          <w:sz w:val="24"/>
        </w:rPr>
      </w:pPr>
    </w:p>
    <w:p w:rsidR="00DE7816" w:rsidRDefault="00B76636">
      <w:pPr>
        <w:pStyle w:val="af1"/>
        <w:spacing w:before="0" w:beforeAutospacing="0" w:after="0" w:afterAutospacing="0"/>
        <w:jc w:val="right"/>
        <w:rPr>
          <w:szCs w:val="28"/>
        </w:rPr>
      </w:pPr>
      <w:r>
        <w:rPr>
          <w:szCs w:val="28"/>
        </w:rPr>
        <w:lastRenderedPageBreak/>
        <w:t>Приложение № 3</w:t>
      </w:r>
    </w:p>
    <w:p w:rsidR="00DE7816" w:rsidRDefault="00B76636">
      <w:pPr>
        <w:pStyle w:val="af1"/>
        <w:spacing w:before="0" w:beforeAutospacing="0" w:after="0" w:afterAutospacing="0"/>
        <w:jc w:val="right"/>
      </w:pPr>
      <w:r>
        <w:rPr>
          <w:szCs w:val="28"/>
        </w:rPr>
        <w:t xml:space="preserve">к решению Совета </w:t>
      </w:r>
      <w:r w:rsidR="000D210C">
        <w:rPr>
          <w:szCs w:val="26"/>
        </w:rPr>
        <w:t>Староювалинского</w:t>
      </w:r>
      <w:r>
        <w:rPr>
          <w:szCs w:val="28"/>
        </w:rPr>
        <w:t xml:space="preserve"> сельского поселения</w:t>
      </w:r>
    </w:p>
    <w:p w:rsidR="00D315A3" w:rsidRDefault="00D315A3" w:rsidP="00D315A3">
      <w:pPr>
        <w:shd w:val="clear" w:color="auto" w:fill="FFFFFF"/>
        <w:tabs>
          <w:tab w:val="left" w:pos="7230"/>
        </w:tabs>
        <w:spacing w:line="274" w:lineRule="exact"/>
        <w:ind w:right="-1"/>
        <w:jc w:val="right"/>
        <w:rPr>
          <w:sz w:val="24"/>
        </w:rPr>
      </w:pPr>
      <w:r>
        <w:rPr>
          <w:spacing w:val="-2"/>
          <w:sz w:val="24"/>
          <w:szCs w:val="26"/>
        </w:rPr>
        <w:t>от 28.12.2019 №_113</w:t>
      </w:r>
    </w:p>
    <w:p w:rsidR="00DE7816" w:rsidRDefault="00DE7816">
      <w:pPr>
        <w:pStyle w:val="af1"/>
        <w:spacing w:before="0" w:beforeAutospacing="0" w:after="0" w:afterAutospacing="0"/>
        <w:jc w:val="right"/>
      </w:pPr>
    </w:p>
    <w:p w:rsidR="00DE7816" w:rsidRDefault="00B76636">
      <w:pPr>
        <w:pStyle w:val="af1"/>
        <w:spacing w:before="0" w:beforeAutospacing="0" w:after="0" w:afterAutospacing="0"/>
        <w:jc w:val="right"/>
      </w:pPr>
      <w:r>
        <w:rPr>
          <w:szCs w:val="28"/>
        </w:rPr>
        <w:t xml:space="preserve">                                                               Председателю</w:t>
      </w:r>
    </w:p>
    <w:p w:rsidR="00DE7816" w:rsidRDefault="00B76636">
      <w:pPr>
        <w:pStyle w:val="af1"/>
        <w:spacing w:before="0" w:beforeAutospacing="0" w:after="0" w:afterAutospacing="0"/>
        <w:jc w:val="right"/>
      </w:pPr>
      <w:r>
        <w:rPr>
          <w:szCs w:val="28"/>
        </w:rPr>
        <w:t xml:space="preserve">                             Комиссии по соблюдению ограничений, запретов и</w:t>
      </w:r>
    </w:p>
    <w:p w:rsidR="00DE7816" w:rsidRDefault="00B76636">
      <w:pPr>
        <w:pStyle w:val="af1"/>
        <w:spacing w:before="0" w:beforeAutospacing="0" w:after="0" w:afterAutospacing="0"/>
        <w:jc w:val="right"/>
      </w:pPr>
      <w:r>
        <w:rPr>
          <w:szCs w:val="28"/>
        </w:rPr>
        <w:t xml:space="preserve">                          требований, установленных в целях противодействия</w:t>
      </w:r>
    </w:p>
    <w:p w:rsidR="00DE7816" w:rsidRDefault="00B76636">
      <w:pPr>
        <w:pStyle w:val="af1"/>
        <w:spacing w:before="0" w:beforeAutospacing="0" w:after="0" w:afterAutospacing="0"/>
        <w:jc w:val="right"/>
      </w:pPr>
      <w:r>
        <w:rPr>
          <w:szCs w:val="28"/>
        </w:rPr>
        <w:t xml:space="preserve">                          коррупции, и требований об урегулировании</w:t>
      </w:r>
    </w:p>
    <w:p w:rsidR="00DE7816" w:rsidRDefault="00B76636">
      <w:pPr>
        <w:pStyle w:val="af1"/>
        <w:spacing w:before="0" w:beforeAutospacing="0" w:after="0" w:afterAutospacing="0"/>
        <w:jc w:val="right"/>
      </w:pPr>
      <w:r>
        <w:rPr>
          <w:szCs w:val="28"/>
        </w:rPr>
        <w:t xml:space="preserve">                          конфликта интересов</w:t>
      </w:r>
    </w:p>
    <w:p w:rsidR="00DE7816" w:rsidRDefault="00DE7816">
      <w:pPr>
        <w:pStyle w:val="af1"/>
        <w:spacing w:before="0" w:beforeAutospacing="0" w:after="0" w:afterAutospacing="0"/>
        <w:jc w:val="right"/>
      </w:pPr>
    </w:p>
    <w:p w:rsidR="00DE7816" w:rsidRDefault="00B76636">
      <w:pPr>
        <w:pStyle w:val="af1"/>
        <w:spacing w:before="0" w:beforeAutospacing="0" w:after="0" w:afterAutospacing="0"/>
        <w:jc w:val="right"/>
      </w:pPr>
      <w:r>
        <w:rPr>
          <w:szCs w:val="28"/>
        </w:rPr>
        <w:t xml:space="preserve">                          от ______________________________________________</w:t>
      </w:r>
    </w:p>
    <w:p w:rsidR="00DE7816" w:rsidRDefault="00B76636">
      <w:pPr>
        <w:pStyle w:val="af1"/>
        <w:spacing w:before="0" w:beforeAutospacing="0" w:after="0" w:afterAutospacing="0"/>
        <w:jc w:val="right"/>
      </w:pPr>
      <w:r>
        <w:rPr>
          <w:szCs w:val="28"/>
        </w:rPr>
        <w:t xml:space="preserve">                         (Фамилия, имя, отчество (последнее - при наличии),</w:t>
      </w:r>
    </w:p>
    <w:p w:rsidR="00DE7816" w:rsidRDefault="00B76636">
      <w:pPr>
        <w:pStyle w:val="af1"/>
        <w:spacing w:before="0" w:beforeAutospacing="0" w:after="0" w:afterAutospacing="0"/>
        <w:jc w:val="right"/>
      </w:pPr>
      <w:r>
        <w:rPr>
          <w:szCs w:val="28"/>
        </w:rPr>
        <w:t xml:space="preserve">                          _________________________________________________</w:t>
      </w:r>
    </w:p>
    <w:p w:rsidR="00DE7816" w:rsidRDefault="00B76636">
      <w:pPr>
        <w:pStyle w:val="af1"/>
        <w:spacing w:before="0" w:beforeAutospacing="0" w:after="0" w:afterAutospacing="0"/>
        <w:jc w:val="right"/>
      </w:pPr>
      <w:r>
        <w:rPr>
          <w:szCs w:val="28"/>
        </w:rPr>
        <w:t xml:space="preserve">                                                      замещаемая должность)</w:t>
      </w:r>
    </w:p>
    <w:p w:rsidR="00DE7816" w:rsidRDefault="00DE7816">
      <w:pPr>
        <w:pStyle w:val="af1"/>
        <w:spacing w:before="0" w:beforeAutospacing="0" w:after="0" w:afterAutospacing="0"/>
        <w:jc w:val="right"/>
      </w:pPr>
    </w:p>
    <w:p w:rsidR="00DE7816" w:rsidRDefault="00B76636">
      <w:pPr>
        <w:pStyle w:val="af1"/>
        <w:spacing w:before="0" w:beforeAutospacing="0" w:after="0" w:afterAutospacing="0"/>
        <w:jc w:val="center"/>
      </w:pPr>
      <w:r>
        <w:rPr>
          <w:szCs w:val="28"/>
        </w:rPr>
        <w:t>Уведомление</w:t>
      </w:r>
    </w:p>
    <w:p w:rsidR="00DE7816" w:rsidRDefault="00B76636">
      <w:pPr>
        <w:pStyle w:val="af1"/>
        <w:spacing w:before="0" w:beforeAutospacing="0" w:after="0" w:afterAutospacing="0"/>
        <w:jc w:val="center"/>
      </w:pPr>
      <w:r>
        <w:rPr>
          <w:szCs w:val="28"/>
        </w:rPr>
        <w:t xml:space="preserve">   о возникновении личной заинтересованности при исполнении должностных</w:t>
      </w:r>
    </w:p>
    <w:p w:rsidR="00DE7816" w:rsidRDefault="00B76636">
      <w:pPr>
        <w:pStyle w:val="af1"/>
        <w:spacing w:before="0" w:beforeAutospacing="0" w:after="0" w:afterAutospacing="0"/>
        <w:jc w:val="center"/>
      </w:pPr>
      <w:r>
        <w:rPr>
          <w:szCs w:val="28"/>
        </w:rPr>
        <w:t xml:space="preserve">  обязанностей, которая приводит или может привести к конфликту интересов</w:t>
      </w:r>
    </w:p>
    <w:p w:rsidR="00DE7816" w:rsidRDefault="00DE7816">
      <w:pPr>
        <w:pStyle w:val="af1"/>
        <w:spacing w:before="0" w:beforeAutospacing="0" w:after="0" w:afterAutospacing="0"/>
        <w:jc w:val="right"/>
      </w:pPr>
    </w:p>
    <w:p w:rsidR="00DE7816" w:rsidRDefault="00B76636">
      <w:pPr>
        <w:pStyle w:val="af1"/>
        <w:spacing w:before="0" w:beforeAutospacing="0" w:after="0" w:afterAutospacing="0"/>
        <w:ind w:firstLine="567"/>
        <w:jc w:val="both"/>
      </w:pPr>
      <w:r>
        <w:rPr>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E7816" w:rsidRDefault="00B76636">
      <w:pPr>
        <w:pStyle w:val="af1"/>
        <w:spacing w:before="0" w:beforeAutospacing="0" w:after="0" w:afterAutospacing="0"/>
        <w:ind w:firstLine="567"/>
        <w:jc w:val="both"/>
      </w:pPr>
      <w:r>
        <w:rPr>
          <w:szCs w:val="28"/>
        </w:rPr>
        <w:t xml:space="preserve">    Обстоятельства, являющиеся основанием возникновения личной заинтересованности:</w:t>
      </w:r>
    </w:p>
    <w:p w:rsidR="00DE7816" w:rsidRDefault="00B76636">
      <w:pPr>
        <w:pStyle w:val="af1"/>
        <w:spacing w:before="0" w:beforeAutospacing="0" w:after="0" w:afterAutospacing="0"/>
        <w:jc w:val="both"/>
      </w:pPr>
      <w:r>
        <w:rPr>
          <w:szCs w:val="28"/>
        </w:rPr>
        <w:t>______________________________________________________________________</w:t>
      </w:r>
    </w:p>
    <w:p w:rsidR="00DE7816" w:rsidRDefault="00B76636">
      <w:pPr>
        <w:pStyle w:val="af1"/>
        <w:spacing w:before="0" w:beforeAutospacing="0" w:after="0" w:afterAutospacing="0"/>
        <w:jc w:val="both"/>
      </w:pPr>
      <w:r>
        <w:rPr>
          <w:szCs w:val="28"/>
        </w:rPr>
        <w:t>_______________________________________________________________________</w:t>
      </w:r>
    </w:p>
    <w:p w:rsidR="00DE7816" w:rsidRDefault="00DE7816">
      <w:pPr>
        <w:pStyle w:val="af1"/>
        <w:spacing w:before="0" w:beforeAutospacing="0" w:after="0" w:afterAutospacing="0"/>
        <w:ind w:firstLine="567"/>
        <w:jc w:val="both"/>
      </w:pPr>
    </w:p>
    <w:p w:rsidR="00DE7816" w:rsidRDefault="00B76636">
      <w:pPr>
        <w:pStyle w:val="af1"/>
        <w:spacing w:before="0" w:beforeAutospacing="0" w:after="0" w:afterAutospacing="0"/>
        <w:ind w:firstLine="567"/>
        <w:jc w:val="both"/>
      </w:pPr>
      <w:r>
        <w:rPr>
          <w:szCs w:val="28"/>
        </w:rPr>
        <w:t xml:space="preserve">    Должностные   обязанности,  на  исполнение  которых  влияет  или  может повлиять личная заинтересованность:</w:t>
      </w:r>
    </w:p>
    <w:p w:rsidR="00DE7816" w:rsidRDefault="00B76636">
      <w:pPr>
        <w:pStyle w:val="af1"/>
        <w:spacing w:before="0" w:beforeAutospacing="0" w:after="0" w:afterAutospacing="0"/>
        <w:jc w:val="both"/>
      </w:pPr>
      <w:r>
        <w:rPr>
          <w:szCs w:val="28"/>
        </w:rPr>
        <w:t>_______________________________________________________________________</w:t>
      </w:r>
    </w:p>
    <w:p w:rsidR="00DE7816" w:rsidRDefault="00B76636">
      <w:pPr>
        <w:pStyle w:val="af1"/>
        <w:spacing w:before="0" w:beforeAutospacing="0" w:after="0" w:afterAutospacing="0"/>
        <w:jc w:val="both"/>
      </w:pPr>
      <w:r>
        <w:rPr>
          <w:szCs w:val="28"/>
        </w:rPr>
        <w:t>_______________________________________________________________________</w:t>
      </w:r>
    </w:p>
    <w:p w:rsidR="00DE7816" w:rsidRDefault="00DE7816">
      <w:pPr>
        <w:pStyle w:val="af1"/>
        <w:spacing w:before="0" w:beforeAutospacing="0" w:after="0" w:afterAutospacing="0"/>
        <w:ind w:firstLine="567"/>
        <w:jc w:val="both"/>
      </w:pPr>
    </w:p>
    <w:p w:rsidR="00DE7816" w:rsidRDefault="00B76636">
      <w:pPr>
        <w:pStyle w:val="af1"/>
        <w:spacing w:before="0" w:beforeAutospacing="0" w:after="0" w:afterAutospacing="0"/>
        <w:ind w:firstLine="567"/>
        <w:jc w:val="both"/>
      </w:pPr>
      <w:r>
        <w:rPr>
          <w:szCs w:val="28"/>
        </w:rPr>
        <w:t xml:space="preserve">    Предлагаемые меры по предотвращению или урегулированию конфликта интересов:</w:t>
      </w:r>
    </w:p>
    <w:p w:rsidR="00DE7816" w:rsidRDefault="00B76636">
      <w:pPr>
        <w:pStyle w:val="af1"/>
        <w:spacing w:before="0" w:beforeAutospacing="0" w:after="0" w:afterAutospacing="0"/>
        <w:jc w:val="both"/>
      </w:pPr>
      <w:r>
        <w:rPr>
          <w:szCs w:val="28"/>
        </w:rPr>
        <w:t>_______________________________________________________________________</w:t>
      </w:r>
    </w:p>
    <w:p w:rsidR="00DE7816" w:rsidRDefault="00B76636">
      <w:pPr>
        <w:pStyle w:val="af1"/>
        <w:spacing w:before="0" w:beforeAutospacing="0" w:after="0" w:afterAutospacing="0"/>
        <w:jc w:val="both"/>
      </w:pPr>
      <w:r>
        <w:rPr>
          <w:szCs w:val="28"/>
        </w:rPr>
        <w:t>_______________________________________________________________________</w:t>
      </w:r>
    </w:p>
    <w:p w:rsidR="00DE7816" w:rsidRDefault="00DE7816">
      <w:pPr>
        <w:pStyle w:val="af1"/>
        <w:spacing w:before="0" w:beforeAutospacing="0" w:after="0" w:afterAutospacing="0"/>
        <w:ind w:firstLine="567"/>
        <w:jc w:val="both"/>
      </w:pPr>
    </w:p>
    <w:p w:rsidR="00DE7816" w:rsidRDefault="00B76636">
      <w:pPr>
        <w:pStyle w:val="af1"/>
        <w:spacing w:before="0" w:beforeAutospacing="0" w:after="0" w:afterAutospacing="0"/>
        <w:ind w:firstLine="567"/>
        <w:jc w:val="both"/>
      </w:pPr>
      <w:r>
        <w:rPr>
          <w:szCs w:val="28"/>
        </w:rPr>
        <w:t xml:space="preserve">    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(нужное подчеркнуть).</w:t>
      </w:r>
    </w:p>
    <w:p w:rsidR="00DE7816" w:rsidRDefault="00DE7816">
      <w:pPr>
        <w:pStyle w:val="af1"/>
        <w:spacing w:before="0" w:beforeAutospacing="0" w:after="0" w:afterAutospacing="0"/>
        <w:jc w:val="right"/>
      </w:pPr>
    </w:p>
    <w:p w:rsidR="00DE7816" w:rsidRDefault="00B76636">
      <w:pPr>
        <w:pStyle w:val="af1"/>
        <w:spacing w:before="0" w:beforeAutospacing="0" w:after="0" w:afterAutospacing="0"/>
      </w:pPr>
      <w:r>
        <w:rPr>
          <w:szCs w:val="28"/>
        </w:rPr>
        <w:t>"__" ________ 20__ г. ____________________________                  ______________________</w:t>
      </w:r>
    </w:p>
    <w:p w:rsidR="00DE7816" w:rsidRDefault="00B76636">
      <w:pPr>
        <w:pStyle w:val="af1"/>
        <w:spacing w:before="0" w:beforeAutospacing="0" w:after="0" w:afterAutospacing="0"/>
        <w:jc w:val="both"/>
      </w:pPr>
      <w:r>
        <w:rPr>
          <w:sz w:val="20"/>
          <w:szCs w:val="28"/>
        </w:rPr>
        <w:t xml:space="preserve">            (Подпись лица, направляющего   уведомление)                (Расшифровка подписи)</w:t>
      </w:r>
    </w:p>
    <w:p w:rsidR="00DE7816" w:rsidRDefault="00DE7816">
      <w:pPr>
        <w:pStyle w:val="af1"/>
        <w:spacing w:before="0" w:beforeAutospacing="0" w:after="0" w:afterAutospacing="0"/>
        <w:jc w:val="both"/>
      </w:pPr>
    </w:p>
    <w:p w:rsidR="00DE7816" w:rsidRDefault="00B76636">
      <w:pPr>
        <w:pStyle w:val="af1"/>
        <w:spacing w:before="0" w:beforeAutospacing="0" w:after="0" w:afterAutospacing="0"/>
      </w:pPr>
      <w:r>
        <w:rPr>
          <w:szCs w:val="28"/>
        </w:rPr>
        <w:t>"__" ________ 20__ г. ____________________________                  ______________________</w:t>
      </w:r>
    </w:p>
    <w:p w:rsidR="00DE7816" w:rsidRDefault="00B76636">
      <w:pPr>
        <w:pStyle w:val="af1"/>
        <w:spacing w:before="0" w:beforeAutospacing="0" w:after="0" w:afterAutospacing="0"/>
        <w:jc w:val="center"/>
      </w:pPr>
      <w:r>
        <w:rPr>
          <w:sz w:val="20"/>
          <w:szCs w:val="28"/>
        </w:rPr>
        <w:t>(Подпись лица, принявшего   уведомление)                (Расшифровка   подписи)</w:t>
      </w:r>
    </w:p>
    <w:p w:rsidR="00DE7816" w:rsidRDefault="00DE7816">
      <w:pPr>
        <w:pStyle w:val="af1"/>
        <w:spacing w:before="0" w:beforeAutospacing="0" w:after="0" w:afterAutospacing="0"/>
      </w:pPr>
    </w:p>
    <w:p w:rsidR="00DE7816" w:rsidRDefault="00DE7816">
      <w:pPr>
        <w:pStyle w:val="af1"/>
        <w:spacing w:before="0" w:beforeAutospacing="0" w:after="0" w:afterAutospacing="0"/>
        <w:jc w:val="right"/>
      </w:pPr>
    </w:p>
    <w:p w:rsidR="00DE7816" w:rsidRDefault="00B76636">
      <w:pPr>
        <w:pStyle w:val="af1"/>
        <w:spacing w:before="0" w:beforeAutospacing="0" w:after="0" w:afterAutospacing="0"/>
        <w:jc w:val="both"/>
      </w:pPr>
      <w:r>
        <w:rPr>
          <w:szCs w:val="28"/>
        </w:rPr>
        <w:t>Регистрационный номер в журнале регистрации ув</w:t>
      </w:r>
      <w:r w:rsidR="000D210C">
        <w:rPr>
          <w:szCs w:val="28"/>
        </w:rPr>
        <w:t>едомлений № __        "__"___</w:t>
      </w:r>
      <w:r>
        <w:rPr>
          <w:szCs w:val="28"/>
        </w:rPr>
        <w:t>_ 20__ г."</w:t>
      </w:r>
    </w:p>
    <w:p w:rsidR="00DE7816" w:rsidRDefault="00DE7816"/>
    <w:sectPr w:rsidR="00DE7816" w:rsidSect="00DE7816">
      <w:pgSz w:w="11906" w:h="16838"/>
      <w:pgMar w:top="567"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11" w:rsidRDefault="00BA0411" w:rsidP="00DE7816">
      <w:r>
        <w:separator/>
      </w:r>
    </w:p>
  </w:endnote>
  <w:endnote w:type="continuationSeparator" w:id="0">
    <w:p w:rsidR="00BA0411" w:rsidRDefault="00BA0411" w:rsidP="00DE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11" w:rsidRDefault="00BA0411">
      <w:r>
        <w:separator/>
      </w:r>
    </w:p>
  </w:footnote>
  <w:footnote w:type="continuationSeparator" w:id="0">
    <w:p w:rsidR="00BA0411" w:rsidRDefault="00BA04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84A"/>
    <w:multiLevelType w:val="hybridMultilevel"/>
    <w:tmpl w:val="8FECCC5E"/>
    <w:lvl w:ilvl="0" w:tplc="EA7A0C6C">
      <w:start w:val="1"/>
      <w:numFmt w:val="decimal"/>
      <w:lvlText w:val="%1."/>
      <w:lvlJc w:val="left"/>
      <w:pPr>
        <w:ind w:left="709" w:hanging="360"/>
      </w:pPr>
    </w:lvl>
    <w:lvl w:ilvl="1" w:tplc="0BF293C2">
      <w:start w:val="1"/>
      <w:numFmt w:val="lowerLetter"/>
      <w:lvlText w:val="%2."/>
      <w:lvlJc w:val="left"/>
      <w:pPr>
        <w:ind w:left="1429" w:hanging="360"/>
      </w:pPr>
    </w:lvl>
    <w:lvl w:ilvl="2" w:tplc="231C36D2">
      <w:start w:val="1"/>
      <w:numFmt w:val="lowerRoman"/>
      <w:lvlText w:val="%3."/>
      <w:lvlJc w:val="right"/>
      <w:pPr>
        <w:ind w:left="2149" w:hanging="180"/>
      </w:pPr>
    </w:lvl>
    <w:lvl w:ilvl="3" w:tplc="77B00024">
      <w:start w:val="1"/>
      <w:numFmt w:val="decimal"/>
      <w:lvlText w:val="%4."/>
      <w:lvlJc w:val="left"/>
      <w:pPr>
        <w:ind w:left="2869" w:hanging="360"/>
      </w:pPr>
    </w:lvl>
    <w:lvl w:ilvl="4" w:tplc="B50C06FC">
      <w:start w:val="1"/>
      <w:numFmt w:val="lowerLetter"/>
      <w:lvlText w:val="%5."/>
      <w:lvlJc w:val="left"/>
      <w:pPr>
        <w:ind w:left="3589" w:hanging="360"/>
      </w:pPr>
    </w:lvl>
    <w:lvl w:ilvl="5" w:tplc="4074218C">
      <w:start w:val="1"/>
      <w:numFmt w:val="lowerRoman"/>
      <w:lvlText w:val="%6."/>
      <w:lvlJc w:val="right"/>
      <w:pPr>
        <w:ind w:left="4309" w:hanging="180"/>
      </w:pPr>
    </w:lvl>
    <w:lvl w:ilvl="6" w:tplc="7534B1A4">
      <w:start w:val="1"/>
      <w:numFmt w:val="decimal"/>
      <w:lvlText w:val="%7."/>
      <w:lvlJc w:val="left"/>
      <w:pPr>
        <w:ind w:left="5029" w:hanging="360"/>
      </w:pPr>
    </w:lvl>
    <w:lvl w:ilvl="7" w:tplc="5EC4E340">
      <w:start w:val="1"/>
      <w:numFmt w:val="lowerLetter"/>
      <w:lvlText w:val="%8."/>
      <w:lvlJc w:val="left"/>
      <w:pPr>
        <w:ind w:left="5749" w:hanging="360"/>
      </w:pPr>
    </w:lvl>
    <w:lvl w:ilvl="8" w:tplc="B400F716">
      <w:start w:val="1"/>
      <w:numFmt w:val="lowerRoman"/>
      <w:lvlText w:val="%9."/>
      <w:lvlJc w:val="right"/>
      <w:pPr>
        <w:ind w:left="6469" w:hanging="180"/>
      </w:pPr>
    </w:lvl>
  </w:abstractNum>
  <w:abstractNum w:abstractNumId="1" w15:restartNumberingAfterBreak="0">
    <w:nsid w:val="20273C6A"/>
    <w:multiLevelType w:val="hybridMultilevel"/>
    <w:tmpl w:val="C2F47F46"/>
    <w:lvl w:ilvl="0" w:tplc="0B38E140">
      <w:start w:val="1"/>
      <w:numFmt w:val="decimal"/>
      <w:lvlText w:val="%1."/>
      <w:lvlJc w:val="left"/>
      <w:pPr>
        <w:ind w:left="709" w:hanging="360"/>
      </w:pPr>
    </w:lvl>
    <w:lvl w:ilvl="1" w:tplc="F49A725A">
      <w:start w:val="1"/>
      <w:numFmt w:val="lowerLetter"/>
      <w:lvlText w:val="%2."/>
      <w:lvlJc w:val="left"/>
      <w:pPr>
        <w:ind w:left="1429" w:hanging="360"/>
      </w:pPr>
    </w:lvl>
    <w:lvl w:ilvl="2" w:tplc="8466D706">
      <w:start w:val="1"/>
      <w:numFmt w:val="lowerRoman"/>
      <w:lvlText w:val="%3."/>
      <w:lvlJc w:val="right"/>
      <w:pPr>
        <w:ind w:left="2149" w:hanging="180"/>
      </w:pPr>
    </w:lvl>
    <w:lvl w:ilvl="3" w:tplc="92C05506">
      <w:start w:val="1"/>
      <w:numFmt w:val="decimal"/>
      <w:lvlText w:val="%4."/>
      <w:lvlJc w:val="left"/>
      <w:pPr>
        <w:ind w:left="2869" w:hanging="360"/>
      </w:pPr>
    </w:lvl>
    <w:lvl w:ilvl="4" w:tplc="40B6D7CA">
      <w:start w:val="1"/>
      <w:numFmt w:val="lowerLetter"/>
      <w:lvlText w:val="%5."/>
      <w:lvlJc w:val="left"/>
      <w:pPr>
        <w:ind w:left="3589" w:hanging="360"/>
      </w:pPr>
    </w:lvl>
    <w:lvl w:ilvl="5" w:tplc="E730A002">
      <w:start w:val="1"/>
      <w:numFmt w:val="lowerRoman"/>
      <w:lvlText w:val="%6."/>
      <w:lvlJc w:val="right"/>
      <w:pPr>
        <w:ind w:left="4309" w:hanging="180"/>
      </w:pPr>
    </w:lvl>
    <w:lvl w:ilvl="6" w:tplc="FFEA60FA">
      <w:start w:val="1"/>
      <w:numFmt w:val="decimal"/>
      <w:lvlText w:val="%7."/>
      <w:lvlJc w:val="left"/>
      <w:pPr>
        <w:ind w:left="5029" w:hanging="360"/>
      </w:pPr>
    </w:lvl>
    <w:lvl w:ilvl="7" w:tplc="E954EF7E">
      <w:start w:val="1"/>
      <w:numFmt w:val="lowerLetter"/>
      <w:lvlText w:val="%8."/>
      <w:lvlJc w:val="left"/>
      <w:pPr>
        <w:ind w:left="5749" w:hanging="360"/>
      </w:pPr>
    </w:lvl>
    <w:lvl w:ilvl="8" w:tplc="6DF263D2">
      <w:start w:val="1"/>
      <w:numFmt w:val="lowerRoman"/>
      <w:lvlText w:val="%9."/>
      <w:lvlJc w:val="right"/>
      <w:pPr>
        <w:ind w:left="6469" w:hanging="180"/>
      </w:pPr>
    </w:lvl>
  </w:abstractNum>
  <w:abstractNum w:abstractNumId="2" w15:restartNumberingAfterBreak="0">
    <w:nsid w:val="463D5A92"/>
    <w:multiLevelType w:val="hybridMultilevel"/>
    <w:tmpl w:val="DE68DF40"/>
    <w:lvl w:ilvl="0" w:tplc="29762234">
      <w:start w:val="1"/>
      <w:numFmt w:val="decimal"/>
      <w:lvlText w:val="%1."/>
      <w:lvlJc w:val="left"/>
      <w:pPr>
        <w:ind w:left="709" w:hanging="360"/>
      </w:pPr>
    </w:lvl>
    <w:lvl w:ilvl="1" w:tplc="68782CFC">
      <w:start w:val="1"/>
      <w:numFmt w:val="lowerLetter"/>
      <w:lvlText w:val="%2."/>
      <w:lvlJc w:val="left"/>
      <w:pPr>
        <w:ind w:left="1429" w:hanging="360"/>
      </w:pPr>
    </w:lvl>
    <w:lvl w:ilvl="2" w:tplc="1B66A2E0">
      <w:start w:val="1"/>
      <w:numFmt w:val="lowerRoman"/>
      <w:lvlText w:val="%3."/>
      <w:lvlJc w:val="right"/>
      <w:pPr>
        <w:ind w:left="2149" w:hanging="180"/>
      </w:pPr>
    </w:lvl>
    <w:lvl w:ilvl="3" w:tplc="E0944A20">
      <w:start w:val="1"/>
      <w:numFmt w:val="decimal"/>
      <w:lvlText w:val="%4."/>
      <w:lvlJc w:val="left"/>
      <w:pPr>
        <w:ind w:left="2869" w:hanging="360"/>
      </w:pPr>
    </w:lvl>
    <w:lvl w:ilvl="4" w:tplc="1206C086">
      <w:start w:val="1"/>
      <w:numFmt w:val="lowerLetter"/>
      <w:lvlText w:val="%5."/>
      <w:lvlJc w:val="left"/>
      <w:pPr>
        <w:ind w:left="3589" w:hanging="360"/>
      </w:pPr>
    </w:lvl>
    <w:lvl w:ilvl="5" w:tplc="6C881A22">
      <w:start w:val="1"/>
      <w:numFmt w:val="lowerRoman"/>
      <w:lvlText w:val="%6."/>
      <w:lvlJc w:val="right"/>
      <w:pPr>
        <w:ind w:left="4309" w:hanging="180"/>
      </w:pPr>
    </w:lvl>
    <w:lvl w:ilvl="6" w:tplc="F01038C8">
      <w:start w:val="1"/>
      <w:numFmt w:val="decimal"/>
      <w:lvlText w:val="%7."/>
      <w:lvlJc w:val="left"/>
      <w:pPr>
        <w:ind w:left="5029" w:hanging="360"/>
      </w:pPr>
    </w:lvl>
    <w:lvl w:ilvl="7" w:tplc="CF822616">
      <w:start w:val="1"/>
      <w:numFmt w:val="lowerLetter"/>
      <w:lvlText w:val="%8."/>
      <w:lvlJc w:val="left"/>
      <w:pPr>
        <w:ind w:left="5749" w:hanging="360"/>
      </w:pPr>
    </w:lvl>
    <w:lvl w:ilvl="8" w:tplc="5CC43ADA">
      <w:start w:val="1"/>
      <w:numFmt w:val="lowerRoman"/>
      <w:lvlText w:val="%9."/>
      <w:lvlJc w:val="right"/>
      <w:pPr>
        <w:ind w:left="6469" w:hanging="180"/>
      </w:pPr>
    </w:lvl>
  </w:abstractNum>
  <w:abstractNum w:abstractNumId="3" w15:restartNumberingAfterBreak="0">
    <w:nsid w:val="59333506"/>
    <w:multiLevelType w:val="hybridMultilevel"/>
    <w:tmpl w:val="AFD29940"/>
    <w:lvl w:ilvl="0" w:tplc="B7AE394C">
      <w:start w:val="1"/>
      <w:numFmt w:val="decimal"/>
      <w:lvlText w:val="%1."/>
      <w:lvlJc w:val="left"/>
      <w:pPr>
        <w:ind w:left="1276" w:hanging="360"/>
      </w:pPr>
    </w:lvl>
    <w:lvl w:ilvl="1" w:tplc="A7BAF4F2">
      <w:start w:val="1"/>
      <w:numFmt w:val="lowerLetter"/>
      <w:lvlText w:val="%2."/>
      <w:lvlJc w:val="left"/>
      <w:pPr>
        <w:ind w:left="1996" w:hanging="360"/>
      </w:pPr>
    </w:lvl>
    <w:lvl w:ilvl="2" w:tplc="A0240236">
      <w:start w:val="1"/>
      <w:numFmt w:val="lowerRoman"/>
      <w:lvlText w:val="%3."/>
      <w:lvlJc w:val="right"/>
      <w:pPr>
        <w:ind w:left="2716" w:hanging="180"/>
      </w:pPr>
    </w:lvl>
    <w:lvl w:ilvl="3" w:tplc="47F28B7C">
      <w:start w:val="1"/>
      <w:numFmt w:val="decimal"/>
      <w:lvlText w:val="%4."/>
      <w:lvlJc w:val="left"/>
      <w:pPr>
        <w:ind w:left="3436" w:hanging="360"/>
      </w:pPr>
    </w:lvl>
    <w:lvl w:ilvl="4" w:tplc="834ED536">
      <w:start w:val="1"/>
      <w:numFmt w:val="lowerLetter"/>
      <w:lvlText w:val="%5."/>
      <w:lvlJc w:val="left"/>
      <w:pPr>
        <w:ind w:left="4156" w:hanging="360"/>
      </w:pPr>
    </w:lvl>
    <w:lvl w:ilvl="5" w:tplc="1D7EAF56">
      <w:start w:val="1"/>
      <w:numFmt w:val="lowerRoman"/>
      <w:lvlText w:val="%6."/>
      <w:lvlJc w:val="right"/>
      <w:pPr>
        <w:ind w:left="4876" w:hanging="180"/>
      </w:pPr>
    </w:lvl>
    <w:lvl w:ilvl="6" w:tplc="04904CAE">
      <w:start w:val="1"/>
      <w:numFmt w:val="decimal"/>
      <w:lvlText w:val="%7."/>
      <w:lvlJc w:val="left"/>
      <w:pPr>
        <w:ind w:left="5596" w:hanging="360"/>
      </w:pPr>
    </w:lvl>
    <w:lvl w:ilvl="7" w:tplc="26BC5E54">
      <w:start w:val="1"/>
      <w:numFmt w:val="lowerLetter"/>
      <w:lvlText w:val="%8."/>
      <w:lvlJc w:val="left"/>
      <w:pPr>
        <w:ind w:left="6316" w:hanging="360"/>
      </w:pPr>
    </w:lvl>
    <w:lvl w:ilvl="8" w:tplc="13F8594E">
      <w:start w:val="1"/>
      <w:numFmt w:val="lowerRoman"/>
      <w:lvlText w:val="%9."/>
      <w:lvlJc w:val="right"/>
      <w:pPr>
        <w:ind w:left="7036" w:hanging="180"/>
      </w:pPr>
    </w:lvl>
  </w:abstractNum>
  <w:abstractNum w:abstractNumId="4" w15:restartNumberingAfterBreak="0">
    <w:nsid w:val="5ADB3F56"/>
    <w:multiLevelType w:val="hybridMultilevel"/>
    <w:tmpl w:val="059EC514"/>
    <w:lvl w:ilvl="0" w:tplc="2C04195A">
      <w:start w:val="1"/>
      <w:numFmt w:val="decimal"/>
      <w:lvlText w:val="%1."/>
      <w:lvlJc w:val="left"/>
      <w:pPr>
        <w:ind w:left="709" w:hanging="360"/>
      </w:pPr>
    </w:lvl>
    <w:lvl w:ilvl="1" w:tplc="0D0A7F84">
      <w:start w:val="1"/>
      <w:numFmt w:val="lowerLetter"/>
      <w:lvlText w:val="%2."/>
      <w:lvlJc w:val="left"/>
      <w:pPr>
        <w:ind w:left="1429" w:hanging="360"/>
      </w:pPr>
    </w:lvl>
    <w:lvl w:ilvl="2" w:tplc="93441908">
      <w:start w:val="1"/>
      <w:numFmt w:val="lowerRoman"/>
      <w:lvlText w:val="%3."/>
      <w:lvlJc w:val="right"/>
      <w:pPr>
        <w:ind w:left="2149" w:hanging="180"/>
      </w:pPr>
    </w:lvl>
    <w:lvl w:ilvl="3" w:tplc="D2022BE6">
      <w:start w:val="1"/>
      <w:numFmt w:val="decimal"/>
      <w:lvlText w:val="%4."/>
      <w:lvlJc w:val="left"/>
      <w:pPr>
        <w:ind w:left="2869" w:hanging="360"/>
      </w:pPr>
    </w:lvl>
    <w:lvl w:ilvl="4" w:tplc="8BC0E8AA">
      <w:start w:val="1"/>
      <w:numFmt w:val="lowerLetter"/>
      <w:lvlText w:val="%5."/>
      <w:lvlJc w:val="left"/>
      <w:pPr>
        <w:ind w:left="3589" w:hanging="360"/>
      </w:pPr>
    </w:lvl>
    <w:lvl w:ilvl="5" w:tplc="44E8F488">
      <w:start w:val="1"/>
      <w:numFmt w:val="lowerRoman"/>
      <w:lvlText w:val="%6."/>
      <w:lvlJc w:val="right"/>
      <w:pPr>
        <w:ind w:left="4309" w:hanging="180"/>
      </w:pPr>
    </w:lvl>
    <w:lvl w:ilvl="6" w:tplc="89B2128E">
      <w:start w:val="1"/>
      <w:numFmt w:val="decimal"/>
      <w:lvlText w:val="%7."/>
      <w:lvlJc w:val="left"/>
      <w:pPr>
        <w:ind w:left="5029" w:hanging="360"/>
      </w:pPr>
    </w:lvl>
    <w:lvl w:ilvl="7" w:tplc="20942450">
      <w:start w:val="1"/>
      <w:numFmt w:val="lowerLetter"/>
      <w:lvlText w:val="%8."/>
      <w:lvlJc w:val="left"/>
      <w:pPr>
        <w:ind w:left="5749" w:hanging="360"/>
      </w:pPr>
    </w:lvl>
    <w:lvl w:ilvl="8" w:tplc="6C845DA6">
      <w:start w:val="1"/>
      <w:numFmt w:val="lowerRoman"/>
      <w:lvlText w:val="%9."/>
      <w:lvlJc w:val="right"/>
      <w:pPr>
        <w:ind w:left="6469" w:hanging="180"/>
      </w:pPr>
    </w:lvl>
  </w:abstractNum>
  <w:abstractNum w:abstractNumId="5" w15:restartNumberingAfterBreak="0">
    <w:nsid w:val="72E34549"/>
    <w:multiLevelType w:val="hybridMultilevel"/>
    <w:tmpl w:val="74E84D7C"/>
    <w:lvl w:ilvl="0" w:tplc="0476A6DA">
      <w:start w:val="1"/>
      <w:numFmt w:val="bullet"/>
      <w:lvlText w:val="–"/>
      <w:lvlJc w:val="left"/>
      <w:pPr>
        <w:ind w:left="1249" w:hanging="360"/>
      </w:pPr>
      <w:rPr>
        <w:rFonts w:ascii="Arial" w:eastAsia="Arial" w:hAnsi="Arial" w:cs="Arial"/>
      </w:rPr>
    </w:lvl>
    <w:lvl w:ilvl="1" w:tplc="9FDC518E">
      <w:start w:val="1"/>
      <w:numFmt w:val="bullet"/>
      <w:lvlText w:val="o"/>
      <w:lvlJc w:val="left"/>
      <w:pPr>
        <w:ind w:left="1969" w:hanging="360"/>
      </w:pPr>
      <w:rPr>
        <w:rFonts w:ascii="Courier New" w:eastAsia="Courier New" w:hAnsi="Courier New" w:cs="Courier New"/>
      </w:rPr>
    </w:lvl>
    <w:lvl w:ilvl="2" w:tplc="4230C126">
      <w:start w:val="1"/>
      <w:numFmt w:val="bullet"/>
      <w:lvlText w:val="§"/>
      <w:lvlJc w:val="left"/>
      <w:pPr>
        <w:ind w:left="2689" w:hanging="360"/>
      </w:pPr>
      <w:rPr>
        <w:rFonts w:ascii="Wingdings" w:eastAsia="Wingdings" w:hAnsi="Wingdings" w:cs="Wingdings"/>
      </w:rPr>
    </w:lvl>
    <w:lvl w:ilvl="3" w:tplc="4CFA9678">
      <w:start w:val="1"/>
      <w:numFmt w:val="bullet"/>
      <w:lvlText w:val="·"/>
      <w:lvlJc w:val="left"/>
      <w:pPr>
        <w:ind w:left="3409" w:hanging="360"/>
      </w:pPr>
      <w:rPr>
        <w:rFonts w:ascii="Symbol" w:eastAsia="Symbol" w:hAnsi="Symbol" w:cs="Symbol"/>
      </w:rPr>
    </w:lvl>
    <w:lvl w:ilvl="4" w:tplc="F78A0072">
      <w:start w:val="1"/>
      <w:numFmt w:val="bullet"/>
      <w:lvlText w:val="o"/>
      <w:lvlJc w:val="left"/>
      <w:pPr>
        <w:ind w:left="4129" w:hanging="360"/>
      </w:pPr>
      <w:rPr>
        <w:rFonts w:ascii="Courier New" w:eastAsia="Courier New" w:hAnsi="Courier New" w:cs="Courier New"/>
      </w:rPr>
    </w:lvl>
    <w:lvl w:ilvl="5" w:tplc="6262BC3A">
      <w:start w:val="1"/>
      <w:numFmt w:val="bullet"/>
      <w:lvlText w:val="§"/>
      <w:lvlJc w:val="left"/>
      <w:pPr>
        <w:ind w:left="4849" w:hanging="360"/>
      </w:pPr>
      <w:rPr>
        <w:rFonts w:ascii="Wingdings" w:eastAsia="Wingdings" w:hAnsi="Wingdings" w:cs="Wingdings"/>
      </w:rPr>
    </w:lvl>
    <w:lvl w:ilvl="6" w:tplc="80E2E1B2">
      <w:start w:val="1"/>
      <w:numFmt w:val="bullet"/>
      <w:lvlText w:val="·"/>
      <w:lvlJc w:val="left"/>
      <w:pPr>
        <w:ind w:left="5569" w:hanging="360"/>
      </w:pPr>
      <w:rPr>
        <w:rFonts w:ascii="Symbol" w:eastAsia="Symbol" w:hAnsi="Symbol" w:cs="Symbol"/>
      </w:rPr>
    </w:lvl>
    <w:lvl w:ilvl="7" w:tplc="E45C23DC">
      <w:start w:val="1"/>
      <w:numFmt w:val="bullet"/>
      <w:lvlText w:val="o"/>
      <w:lvlJc w:val="left"/>
      <w:pPr>
        <w:ind w:left="6289" w:hanging="360"/>
      </w:pPr>
      <w:rPr>
        <w:rFonts w:ascii="Courier New" w:eastAsia="Courier New" w:hAnsi="Courier New" w:cs="Courier New"/>
      </w:rPr>
    </w:lvl>
    <w:lvl w:ilvl="8" w:tplc="23B4102C">
      <w:start w:val="1"/>
      <w:numFmt w:val="bullet"/>
      <w:lvlText w:val="§"/>
      <w:lvlJc w:val="left"/>
      <w:pPr>
        <w:ind w:left="7009" w:hanging="360"/>
      </w:pPr>
      <w:rPr>
        <w:rFonts w:ascii="Wingdings" w:eastAsia="Wingdings" w:hAnsi="Wingdings" w:cs="Wingdings"/>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7816"/>
    <w:rsid w:val="000D210C"/>
    <w:rsid w:val="002B16A2"/>
    <w:rsid w:val="003652C4"/>
    <w:rsid w:val="00430854"/>
    <w:rsid w:val="004407AE"/>
    <w:rsid w:val="005535CF"/>
    <w:rsid w:val="006B539D"/>
    <w:rsid w:val="00761D34"/>
    <w:rsid w:val="00913B08"/>
    <w:rsid w:val="009945D3"/>
    <w:rsid w:val="00B76636"/>
    <w:rsid w:val="00BA0411"/>
    <w:rsid w:val="00C1609D"/>
    <w:rsid w:val="00C766F9"/>
    <w:rsid w:val="00D268AC"/>
    <w:rsid w:val="00D315A3"/>
    <w:rsid w:val="00DE7816"/>
    <w:rsid w:val="00F7435C"/>
    <w:rsid w:val="00FC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7536"/>
  <w15:docId w15:val="{EFE009E6-E253-4128-8D1A-660CE30F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7816"/>
    <w:pPr>
      <w:spacing w:after="0" w:line="240" w:lineRule="auto"/>
      <w:ind w:firstLine="709"/>
    </w:pPr>
    <w:rPr>
      <w:rFonts w:ascii="Times New Roman" w:eastAsia="Times New Roman" w:hAnsi="Times New Roman" w:cs="Times New Roman"/>
      <w:sz w:val="26"/>
      <w:lang w:eastAsia="ru-RU"/>
    </w:rPr>
  </w:style>
  <w:style w:type="paragraph" w:styleId="1">
    <w:name w:val="heading 1"/>
    <w:rsid w:val="00DE7816"/>
    <w:pPr>
      <w:keepNext/>
      <w:spacing w:after="0" w:line="240" w:lineRule="auto"/>
      <w:ind w:left="-600" w:right="-763"/>
      <w:jc w:val="both"/>
      <w:outlineLvl w:val="0"/>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DE7816"/>
    <w:rPr>
      <w:rFonts w:ascii="Arial" w:eastAsia="Arial" w:hAnsi="Arial" w:cs="Arial"/>
      <w:sz w:val="40"/>
      <w:szCs w:val="40"/>
    </w:rPr>
  </w:style>
  <w:style w:type="character" w:customStyle="1" w:styleId="Heading2Char">
    <w:name w:val="Heading 2 Char"/>
    <w:link w:val="21"/>
    <w:uiPriority w:val="9"/>
    <w:rsid w:val="00DE7816"/>
    <w:rPr>
      <w:rFonts w:ascii="Arial" w:eastAsia="Arial" w:hAnsi="Arial" w:cs="Arial"/>
      <w:sz w:val="34"/>
    </w:rPr>
  </w:style>
  <w:style w:type="character" w:customStyle="1" w:styleId="Heading3Char">
    <w:name w:val="Heading 3 Char"/>
    <w:link w:val="31"/>
    <w:uiPriority w:val="9"/>
    <w:rsid w:val="00DE7816"/>
    <w:rPr>
      <w:rFonts w:ascii="Arial" w:eastAsia="Arial" w:hAnsi="Arial" w:cs="Arial"/>
      <w:sz w:val="30"/>
      <w:szCs w:val="30"/>
    </w:rPr>
  </w:style>
  <w:style w:type="character" w:customStyle="1" w:styleId="Heading4Char">
    <w:name w:val="Heading 4 Char"/>
    <w:link w:val="41"/>
    <w:uiPriority w:val="9"/>
    <w:rsid w:val="00DE7816"/>
    <w:rPr>
      <w:rFonts w:ascii="Arial" w:eastAsia="Arial" w:hAnsi="Arial" w:cs="Arial"/>
      <w:b/>
      <w:bCs/>
      <w:sz w:val="26"/>
      <w:szCs w:val="26"/>
    </w:rPr>
  </w:style>
  <w:style w:type="character" w:customStyle="1" w:styleId="Heading5Char">
    <w:name w:val="Heading 5 Char"/>
    <w:link w:val="51"/>
    <w:uiPriority w:val="9"/>
    <w:rsid w:val="00DE7816"/>
    <w:rPr>
      <w:rFonts w:ascii="Arial" w:eastAsia="Arial" w:hAnsi="Arial" w:cs="Arial"/>
      <w:b/>
      <w:bCs/>
      <w:sz w:val="24"/>
      <w:szCs w:val="24"/>
    </w:rPr>
  </w:style>
  <w:style w:type="character" w:customStyle="1" w:styleId="Heading6Char">
    <w:name w:val="Heading 6 Char"/>
    <w:link w:val="61"/>
    <w:uiPriority w:val="9"/>
    <w:rsid w:val="00DE7816"/>
    <w:rPr>
      <w:rFonts w:ascii="Arial" w:eastAsia="Arial" w:hAnsi="Arial" w:cs="Arial"/>
      <w:b/>
      <w:bCs/>
      <w:sz w:val="22"/>
      <w:szCs w:val="22"/>
    </w:rPr>
  </w:style>
  <w:style w:type="character" w:customStyle="1" w:styleId="Heading7Char">
    <w:name w:val="Heading 7 Char"/>
    <w:link w:val="71"/>
    <w:uiPriority w:val="9"/>
    <w:rsid w:val="00DE7816"/>
    <w:rPr>
      <w:rFonts w:ascii="Arial" w:eastAsia="Arial" w:hAnsi="Arial" w:cs="Arial"/>
      <w:b/>
      <w:bCs/>
      <w:i/>
      <w:iCs/>
      <w:sz w:val="22"/>
      <w:szCs w:val="22"/>
    </w:rPr>
  </w:style>
  <w:style w:type="character" w:customStyle="1" w:styleId="Heading8Char">
    <w:name w:val="Heading 8 Char"/>
    <w:link w:val="81"/>
    <w:uiPriority w:val="9"/>
    <w:rsid w:val="00DE7816"/>
    <w:rPr>
      <w:rFonts w:ascii="Arial" w:eastAsia="Arial" w:hAnsi="Arial" w:cs="Arial"/>
      <w:i/>
      <w:iCs/>
      <w:sz w:val="22"/>
      <w:szCs w:val="22"/>
    </w:rPr>
  </w:style>
  <w:style w:type="character" w:customStyle="1" w:styleId="Heading9Char">
    <w:name w:val="Heading 9 Char"/>
    <w:link w:val="91"/>
    <w:uiPriority w:val="9"/>
    <w:rsid w:val="00DE7816"/>
    <w:rPr>
      <w:rFonts w:ascii="Arial" w:eastAsia="Arial" w:hAnsi="Arial" w:cs="Arial"/>
      <w:i/>
      <w:iCs/>
      <w:sz w:val="21"/>
      <w:szCs w:val="21"/>
    </w:rPr>
  </w:style>
  <w:style w:type="character" w:customStyle="1" w:styleId="a3">
    <w:name w:val="Заголовок Знак"/>
    <w:link w:val="a4"/>
    <w:uiPriority w:val="10"/>
    <w:rsid w:val="00DE7816"/>
    <w:rPr>
      <w:sz w:val="48"/>
      <w:szCs w:val="48"/>
    </w:rPr>
  </w:style>
  <w:style w:type="character" w:customStyle="1" w:styleId="a5">
    <w:name w:val="Подзаголовок Знак"/>
    <w:link w:val="a6"/>
    <w:uiPriority w:val="11"/>
    <w:rsid w:val="00DE7816"/>
    <w:rPr>
      <w:sz w:val="24"/>
      <w:szCs w:val="24"/>
    </w:rPr>
  </w:style>
  <w:style w:type="character" w:customStyle="1" w:styleId="2">
    <w:name w:val="Цитата 2 Знак"/>
    <w:link w:val="20"/>
    <w:uiPriority w:val="29"/>
    <w:rsid w:val="00DE7816"/>
    <w:rPr>
      <w:i/>
    </w:rPr>
  </w:style>
  <w:style w:type="character" w:customStyle="1" w:styleId="a7">
    <w:name w:val="Выделенная цитата Знак"/>
    <w:link w:val="a8"/>
    <w:uiPriority w:val="30"/>
    <w:rsid w:val="00DE7816"/>
    <w:rPr>
      <w:i/>
    </w:rPr>
  </w:style>
  <w:style w:type="character" w:customStyle="1" w:styleId="HeaderChar">
    <w:name w:val="Header Char"/>
    <w:link w:val="10"/>
    <w:uiPriority w:val="99"/>
    <w:rsid w:val="00DE7816"/>
  </w:style>
  <w:style w:type="character" w:customStyle="1" w:styleId="FooterChar">
    <w:name w:val="Footer Char"/>
    <w:link w:val="12"/>
    <w:uiPriority w:val="99"/>
    <w:rsid w:val="00DE7816"/>
  </w:style>
  <w:style w:type="table" w:styleId="a9">
    <w:name w:val="Table Grid"/>
    <w:basedOn w:val="a1"/>
    <w:uiPriority w:val="59"/>
    <w:rsid w:val="00DE78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E7816"/>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DE7816"/>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E7816"/>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DE7816"/>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DE7816"/>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DE7816"/>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DE7816"/>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E7816"/>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E7816"/>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a">
    <w:name w:val="Hyperlink"/>
    <w:rsid w:val="00DE7816"/>
    <w:rPr>
      <w:color w:val="0000FF"/>
      <w:u w:val="single"/>
    </w:rPr>
  </w:style>
  <w:style w:type="paragraph" w:styleId="ab">
    <w:name w:val="footnote text"/>
    <w:basedOn w:val="a"/>
    <w:link w:val="ac"/>
    <w:uiPriority w:val="99"/>
    <w:semiHidden/>
    <w:unhideWhenUsed/>
    <w:rsid w:val="00DE7816"/>
    <w:pPr>
      <w:spacing w:after="40"/>
    </w:pPr>
    <w:rPr>
      <w:sz w:val="18"/>
    </w:rPr>
  </w:style>
  <w:style w:type="character" w:customStyle="1" w:styleId="ac">
    <w:name w:val="Текст сноски Знак"/>
    <w:link w:val="ab"/>
    <w:uiPriority w:val="99"/>
    <w:rsid w:val="00DE7816"/>
    <w:rPr>
      <w:sz w:val="18"/>
    </w:rPr>
  </w:style>
  <w:style w:type="character" w:styleId="ad">
    <w:name w:val="footnote reference"/>
    <w:uiPriority w:val="99"/>
    <w:unhideWhenUsed/>
    <w:rsid w:val="00DE7816"/>
    <w:rPr>
      <w:vertAlign w:val="superscript"/>
    </w:rPr>
  </w:style>
  <w:style w:type="paragraph" w:styleId="13">
    <w:name w:val="toc 1"/>
    <w:basedOn w:val="a"/>
    <w:next w:val="a"/>
    <w:uiPriority w:val="39"/>
    <w:unhideWhenUsed/>
    <w:rsid w:val="00DE7816"/>
    <w:pPr>
      <w:spacing w:after="57"/>
      <w:ind w:firstLine="0"/>
    </w:pPr>
  </w:style>
  <w:style w:type="paragraph" w:styleId="22">
    <w:name w:val="toc 2"/>
    <w:basedOn w:val="a"/>
    <w:next w:val="a"/>
    <w:uiPriority w:val="39"/>
    <w:unhideWhenUsed/>
    <w:rsid w:val="00DE7816"/>
    <w:pPr>
      <w:spacing w:after="57"/>
      <w:ind w:left="283" w:firstLine="0"/>
    </w:pPr>
  </w:style>
  <w:style w:type="paragraph" w:styleId="3">
    <w:name w:val="toc 3"/>
    <w:basedOn w:val="a"/>
    <w:next w:val="a"/>
    <w:uiPriority w:val="39"/>
    <w:unhideWhenUsed/>
    <w:rsid w:val="00DE7816"/>
    <w:pPr>
      <w:spacing w:after="57"/>
      <w:ind w:left="567" w:firstLine="0"/>
    </w:pPr>
  </w:style>
  <w:style w:type="paragraph" w:styleId="4">
    <w:name w:val="toc 4"/>
    <w:basedOn w:val="a"/>
    <w:next w:val="a"/>
    <w:uiPriority w:val="39"/>
    <w:unhideWhenUsed/>
    <w:rsid w:val="00DE7816"/>
    <w:pPr>
      <w:spacing w:after="57"/>
      <w:ind w:left="850" w:firstLine="0"/>
    </w:pPr>
  </w:style>
  <w:style w:type="paragraph" w:styleId="5">
    <w:name w:val="toc 5"/>
    <w:basedOn w:val="a"/>
    <w:next w:val="a"/>
    <w:uiPriority w:val="39"/>
    <w:unhideWhenUsed/>
    <w:rsid w:val="00DE7816"/>
    <w:pPr>
      <w:spacing w:after="57"/>
      <w:ind w:left="1134" w:firstLine="0"/>
    </w:pPr>
  </w:style>
  <w:style w:type="paragraph" w:styleId="6">
    <w:name w:val="toc 6"/>
    <w:basedOn w:val="a"/>
    <w:next w:val="a"/>
    <w:uiPriority w:val="39"/>
    <w:unhideWhenUsed/>
    <w:rsid w:val="00DE7816"/>
    <w:pPr>
      <w:spacing w:after="57"/>
      <w:ind w:left="1417" w:firstLine="0"/>
    </w:pPr>
  </w:style>
  <w:style w:type="paragraph" w:styleId="7">
    <w:name w:val="toc 7"/>
    <w:basedOn w:val="a"/>
    <w:next w:val="a"/>
    <w:uiPriority w:val="39"/>
    <w:unhideWhenUsed/>
    <w:rsid w:val="00DE7816"/>
    <w:pPr>
      <w:spacing w:after="57"/>
      <w:ind w:left="1701" w:firstLine="0"/>
    </w:pPr>
  </w:style>
  <w:style w:type="paragraph" w:styleId="8">
    <w:name w:val="toc 8"/>
    <w:basedOn w:val="a"/>
    <w:next w:val="a"/>
    <w:uiPriority w:val="39"/>
    <w:unhideWhenUsed/>
    <w:rsid w:val="00DE7816"/>
    <w:pPr>
      <w:spacing w:after="57"/>
      <w:ind w:left="1984" w:firstLine="0"/>
    </w:pPr>
  </w:style>
  <w:style w:type="paragraph" w:styleId="9">
    <w:name w:val="toc 9"/>
    <w:basedOn w:val="a"/>
    <w:next w:val="a"/>
    <w:uiPriority w:val="39"/>
    <w:unhideWhenUsed/>
    <w:rsid w:val="00DE7816"/>
    <w:pPr>
      <w:spacing w:after="57"/>
      <w:ind w:left="2268" w:firstLine="0"/>
    </w:pPr>
  </w:style>
  <w:style w:type="paragraph" w:styleId="ae">
    <w:name w:val="TOC Heading"/>
    <w:uiPriority w:val="39"/>
    <w:unhideWhenUsed/>
    <w:rsid w:val="00DE7816"/>
  </w:style>
  <w:style w:type="paragraph" w:customStyle="1" w:styleId="11">
    <w:name w:val="Заголовок 11"/>
    <w:basedOn w:val="a"/>
    <w:next w:val="a"/>
    <w:link w:val="Heading1Char"/>
    <w:uiPriority w:val="9"/>
    <w:qFormat/>
    <w:rsid w:val="00DE7816"/>
    <w:pPr>
      <w:keepNext/>
      <w:keepLines/>
      <w:spacing w:before="480"/>
      <w:outlineLvl w:val="0"/>
    </w:pPr>
    <w:rPr>
      <w:rFonts w:ascii="Arial" w:eastAsia="Arial" w:hAnsi="Arial" w:cs="Arial"/>
      <w:b/>
      <w:bCs/>
      <w:color w:val="000000" w:themeColor="text1"/>
      <w:sz w:val="48"/>
      <w:szCs w:val="48"/>
    </w:rPr>
  </w:style>
  <w:style w:type="paragraph" w:customStyle="1" w:styleId="21">
    <w:name w:val="Заголовок 21"/>
    <w:basedOn w:val="a"/>
    <w:next w:val="a"/>
    <w:link w:val="Heading2Char"/>
    <w:uiPriority w:val="9"/>
    <w:unhideWhenUsed/>
    <w:qFormat/>
    <w:rsid w:val="00DE7816"/>
    <w:pPr>
      <w:keepNext/>
      <w:keepLines/>
      <w:spacing w:before="200"/>
      <w:outlineLvl w:val="1"/>
    </w:pPr>
    <w:rPr>
      <w:rFonts w:ascii="Arial" w:eastAsia="Arial" w:hAnsi="Arial" w:cs="Arial"/>
      <w:b/>
      <w:bCs/>
      <w:color w:val="000000" w:themeColor="text1"/>
      <w:sz w:val="40"/>
    </w:rPr>
  </w:style>
  <w:style w:type="paragraph" w:customStyle="1" w:styleId="31">
    <w:name w:val="Заголовок 31"/>
    <w:basedOn w:val="a"/>
    <w:next w:val="a"/>
    <w:link w:val="Heading3Char"/>
    <w:uiPriority w:val="9"/>
    <w:unhideWhenUsed/>
    <w:qFormat/>
    <w:rsid w:val="00DE7816"/>
    <w:pPr>
      <w:keepNext/>
      <w:keepLines/>
      <w:spacing w:before="200"/>
      <w:outlineLvl w:val="2"/>
    </w:pPr>
    <w:rPr>
      <w:rFonts w:ascii="Arial" w:eastAsia="Arial" w:hAnsi="Arial" w:cs="Arial"/>
      <w:b/>
      <w:bCs/>
      <w:i/>
      <w:iCs/>
      <w:color w:val="000000" w:themeColor="text1"/>
      <w:sz w:val="36"/>
      <w:szCs w:val="36"/>
    </w:rPr>
  </w:style>
  <w:style w:type="paragraph" w:customStyle="1" w:styleId="41">
    <w:name w:val="Заголовок 41"/>
    <w:basedOn w:val="a"/>
    <w:next w:val="a"/>
    <w:link w:val="Heading4Char"/>
    <w:uiPriority w:val="9"/>
    <w:unhideWhenUsed/>
    <w:qFormat/>
    <w:rsid w:val="00DE7816"/>
    <w:pPr>
      <w:keepNext/>
      <w:keepLines/>
      <w:spacing w:before="200"/>
      <w:outlineLvl w:val="3"/>
    </w:pPr>
    <w:rPr>
      <w:rFonts w:ascii="Arial" w:eastAsia="Arial" w:hAnsi="Arial" w:cs="Arial"/>
      <w:color w:val="232323"/>
      <w:sz w:val="32"/>
      <w:szCs w:val="32"/>
    </w:rPr>
  </w:style>
  <w:style w:type="paragraph" w:customStyle="1" w:styleId="51">
    <w:name w:val="Заголовок 51"/>
    <w:basedOn w:val="a"/>
    <w:next w:val="a"/>
    <w:link w:val="Heading5Char"/>
    <w:uiPriority w:val="9"/>
    <w:unhideWhenUsed/>
    <w:qFormat/>
    <w:rsid w:val="00DE7816"/>
    <w:pPr>
      <w:keepNext/>
      <w:keepLines/>
      <w:spacing w:before="200"/>
      <w:outlineLvl w:val="4"/>
    </w:pPr>
    <w:rPr>
      <w:rFonts w:ascii="Arial" w:eastAsia="Arial" w:hAnsi="Arial" w:cs="Arial"/>
      <w:b/>
      <w:bCs/>
      <w:color w:val="444444"/>
      <w:sz w:val="28"/>
      <w:szCs w:val="28"/>
    </w:rPr>
  </w:style>
  <w:style w:type="paragraph" w:customStyle="1" w:styleId="61">
    <w:name w:val="Заголовок 61"/>
    <w:basedOn w:val="a"/>
    <w:next w:val="a"/>
    <w:link w:val="Heading6Char"/>
    <w:uiPriority w:val="9"/>
    <w:unhideWhenUsed/>
    <w:qFormat/>
    <w:rsid w:val="00DE7816"/>
    <w:pPr>
      <w:keepNext/>
      <w:keepLines/>
      <w:spacing w:before="200"/>
      <w:outlineLvl w:val="5"/>
    </w:pPr>
    <w:rPr>
      <w:rFonts w:ascii="Arial" w:eastAsia="Arial" w:hAnsi="Arial" w:cs="Arial"/>
      <w:i/>
      <w:iCs/>
      <w:color w:val="232323"/>
      <w:sz w:val="28"/>
      <w:szCs w:val="28"/>
    </w:rPr>
  </w:style>
  <w:style w:type="paragraph" w:customStyle="1" w:styleId="71">
    <w:name w:val="Заголовок 71"/>
    <w:basedOn w:val="a"/>
    <w:next w:val="a"/>
    <w:link w:val="Heading7Char"/>
    <w:uiPriority w:val="9"/>
    <w:unhideWhenUsed/>
    <w:qFormat/>
    <w:rsid w:val="00DE7816"/>
    <w:pPr>
      <w:keepNext/>
      <w:keepLines/>
      <w:spacing w:before="200"/>
      <w:outlineLvl w:val="6"/>
    </w:pPr>
    <w:rPr>
      <w:rFonts w:ascii="Arial" w:eastAsia="Arial" w:hAnsi="Arial" w:cs="Arial"/>
      <w:b/>
      <w:bCs/>
      <w:color w:val="606060"/>
      <w:sz w:val="24"/>
      <w:szCs w:val="24"/>
    </w:rPr>
  </w:style>
  <w:style w:type="paragraph" w:customStyle="1" w:styleId="81">
    <w:name w:val="Заголовок 81"/>
    <w:basedOn w:val="a"/>
    <w:next w:val="a"/>
    <w:link w:val="Heading8Char"/>
    <w:uiPriority w:val="9"/>
    <w:unhideWhenUsed/>
    <w:qFormat/>
    <w:rsid w:val="00DE7816"/>
    <w:pPr>
      <w:keepNext/>
      <w:keepLines/>
      <w:spacing w:before="200"/>
      <w:outlineLvl w:val="7"/>
    </w:pPr>
    <w:rPr>
      <w:rFonts w:ascii="Arial" w:eastAsia="Arial" w:hAnsi="Arial" w:cs="Arial"/>
      <w:color w:val="444444"/>
      <w:sz w:val="24"/>
      <w:szCs w:val="24"/>
    </w:rPr>
  </w:style>
  <w:style w:type="paragraph" w:customStyle="1" w:styleId="91">
    <w:name w:val="Заголовок 91"/>
    <w:basedOn w:val="a"/>
    <w:next w:val="a"/>
    <w:link w:val="Heading9Char"/>
    <w:uiPriority w:val="9"/>
    <w:unhideWhenUsed/>
    <w:qFormat/>
    <w:rsid w:val="00DE7816"/>
    <w:pPr>
      <w:keepNext/>
      <w:keepLines/>
      <w:spacing w:before="200"/>
      <w:outlineLvl w:val="8"/>
    </w:pPr>
    <w:rPr>
      <w:rFonts w:ascii="Arial" w:eastAsia="Arial" w:hAnsi="Arial" w:cs="Arial"/>
      <w:i/>
      <w:iCs/>
      <w:color w:val="444444"/>
      <w:sz w:val="23"/>
      <w:szCs w:val="23"/>
    </w:rPr>
  </w:style>
  <w:style w:type="paragraph" w:customStyle="1" w:styleId="12">
    <w:name w:val="Нижний колонтитул1"/>
    <w:basedOn w:val="a"/>
    <w:link w:val="FooterChar"/>
    <w:uiPriority w:val="99"/>
    <w:unhideWhenUsed/>
    <w:rsid w:val="00DE7816"/>
    <w:pPr>
      <w:tabs>
        <w:tab w:val="center" w:pos="4677"/>
        <w:tab w:val="right" w:pos="9355"/>
      </w:tabs>
    </w:pPr>
  </w:style>
  <w:style w:type="paragraph" w:customStyle="1" w:styleId="10">
    <w:name w:val="Верхний колонтитул1"/>
    <w:basedOn w:val="a"/>
    <w:link w:val="HeaderChar"/>
    <w:uiPriority w:val="99"/>
    <w:unhideWhenUsed/>
    <w:rsid w:val="00DE7816"/>
    <w:pPr>
      <w:tabs>
        <w:tab w:val="center" w:pos="4677"/>
        <w:tab w:val="right" w:pos="9355"/>
      </w:tabs>
    </w:pPr>
  </w:style>
  <w:style w:type="paragraph" w:styleId="af">
    <w:name w:val="No Spacing"/>
    <w:basedOn w:val="a"/>
    <w:uiPriority w:val="1"/>
    <w:qFormat/>
    <w:rsid w:val="00DE7816"/>
  </w:style>
  <w:style w:type="paragraph" w:styleId="20">
    <w:name w:val="Quote"/>
    <w:basedOn w:val="a"/>
    <w:next w:val="a"/>
    <w:link w:val="2"/>
    <w:uiPriority w:val="29"/>
    <w:qFormat/>
    <w:rsid w:val="00DE7816"/>
    <w:pPr>
      <w:ind w:left="4536"/>
      <w:jc w:val="both"/>
    </w:pPr>
    <w:rPr>
      <w:i/>
      <w:iCs/>
      <w:color w:val="373737"/>
      <w:sz w:val="18"/>
      <w:szCs w:val="18"/>
    </w:rPr>
  </w:style>
  <w:style w:type="paragraph" w:styleId="a6">
    <w:name w:val="Subtitle"/>
    <w:basedOn w:val="a"/>
    <w:next w:val="a"/>
    <w:link w:val="a5"/>
    <w:uiPriority w:val="11"/>
    <w:qFormat/>
    <w:rsid w:val="00DE7816"/>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rsid w:val="00DE7816"/>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rsid w:val="00DE7816"/>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0">
    <w:name w:val="List Paragraph"/>
    <w:aliases w:val="Обычный (веб)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link w:val="af1"/>
    <w:uiPriority w:val="34"/>
    <w:qFormat/>
    <w:rsid w:val="00DE7816"/>
    <w:pPr>
      <w:ind w:left="720"/>
      <w:contextualSpacing/>
    </w:pPr>
  </w:style>
  <w:style w:type="paragraph" w:styleId="af2">
    <w:name w:val="header"/>
    <w:rsid w:val="00DE7816"/>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customStyle="1" w:styleId="ConsPlusNormal">
    <w:name w:val="ConsPlusNormal"/>
    <w:rsid w:val="00DE7816"/>
    <w:pPr>
      <w:widowControl w:val="0"/>
      <w:spacing w:after="0" w:line="240" w:lineRule="auto"/>
    </w:pPr>
    <w:rPr>
      <w:rFonts w:ascii="Courier New" w:eastAsia="Times New Roman" w:hAnsi="Courier New" w:cs="Times New Roman"/>
      <w:sz w:val="24"/>
      <w:lang w:eastAsia="ru-RU"/>
    </w:rPr>
  </w:style>
  <w:style w:type="paragraph" w:styleId="23">
    <w:name w:val="Body Text Indent 2"/>
    <w:rsid w:val="00DE7816"/>
    <w:pPr>
      <w:spacing w:after="0" w:line="240" w:lineRule="auto"/>
      <w:ind w:firstLine="851"/>
      <w:jc w:val="both"/>
    </w:pPr>
    <w:rPr>
      <w:rFonts w:ascii="Times New Roman" w:eastAsia="Times New Roman" w:hAnsi="Times New Roman" w:cs="Times New Roman"/>
      <w:sz w:val="28"/>
      <w:lang w:eastAsia="ru-RU"/>
    </w:r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0"/>
    <w:next w:val="a"/>
    <w:link w:val="af0"/>
    <w:rsid w:val="00DE7816"/>
    <w:pPr>
      <w:spacing w:before="100" w:beforeAutospacing="1" w:after="100" w:afterAutospacing="1"/>
      <w:ind w:left="0" w:firstLine="0"/>
      <w:contextualSpacing w:val="0"/>
    </w:pPr>
    <w:rPr>
      <w:sz w:val="24"/>
      <w:szCs w:val="24"/>
    </w:rPr>
  </w:style>
  <w:style w:type="paragraph" w:customStyle="1" w:styleId="xl33">
    <w:name w:val="xl33"/>
    <w:basedOn w:val="a"/>
    <w:rsid w:val="000D21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0"/>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8DAC3CDD88D53F4ADDC5963CA55B7B282823E5E89ADA7FDFE296E9B33034E717FB845CF41257EUFC5I" TargetMode="External"/><Relationship Id="rId13" Type="http://schemas.openxmlformats.org/officeDocument/2006/relationships/hyperlink" Target="consultantplus://offline/ref=769E6E1F701884E9F79FD7891C4422A96DC9FD5A0A83FAC197F1B63E1Ci3W2G" TargetMode="External"/><Relationship Id="rId3" Type="http://schemas.openxmlformats.org/officeDocument/2006/relationships/settings" Target="settings.xml"/><Relationship Id="rId7" Type="http://schemas.openxmlformats.org/officeDocument/2006/relationships/hyperlink" Target="consultantplus://offline/ref=5082CA6A0C6616B68202741A9C20D8E3DFF375D19794E28D65D260T0m6I" TargetMode="External"/><Relationship Id="rId12" Type="http://schemas.openxmlformats.org/officeDocument/2006/relationships/hyperlink" Target="consultantplus://offline/ref=769E6E1F701884E9F79FD7891C4422A96DC9FD5A0A83FAC197F1B63E1Ci3W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9E6E1F701884E9F79FD7891C4422A96DC8F4560184FAC197F1B63E1C32CCB38D8ED52B87C4B2C7i4WD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AppData\Local\Opera\Opera\temporary_downloads\&#1076;&#1077;&#1087;&#1091;&#1090;&#1072;&#1090;&#1099;%20&#1082;&#1086;&#1084;&#1080;&#1089;&#1089;&#1080;&#1103;%20&#1091;&#1088;&#1077;&#1075;.%20&#1082;&#1086;&#1085;&#1092;.%20&#1080;&#1085;&#1090;&#1077;&#1088;&#1077;&#1089;&#1086;&#1074;.doc" TargetMode="External"/><Relationship Id="rId4" Type="http://schemas.openxmlformats.org/officeDocument/2006/relationships/webSettings" Target="webSettings.xml"/><Relationship Id="rId9" Type="http://schemas.openxmlformats.org/officeDocument/2006/relationships/hyperlink" Target="consultantplus://offline/ref=4514AAB863CD4FFC78A80A13F61E8CB29BC2930F2F37C3F3BDA8B93D477EB5C4959689B7290C21FCq5N1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4386</Words>
  <Characters>25005</Characters>
  <Application>Microsoft Office Word</Application>
  <DocSecurity>0</DocSecurity>
  <Lines>208</Lines>
  <Paragraphs>58</Paragraphs>
  <ScaleCrop>false</ScaleCrop>
  <Company>Reanimator Extreme Edition</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21</cp:revision>
  <dcterms:created xsi:type="dcterms:W3CDTF">2019-11-12T08:59:00Z</dcterms:created>
  <dcterms:modified xsi:type="dcterms:W3CDTF">2021-04-30T04:40:00Z</dcterms:modified>
</cp:coreProperties>
</file>