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B0" w:rsidRPr="00DF7CB4" w:rsidRDefault="00DE2BB0" w:rsidP="000443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>Доклад</w:t>
      </w:r>
    </w:p>
    <w:p w:rsidR="00DE2BB0" w:rsidRPr="00DF7CB4" w:rsidRDefault="00DE2BB0" w:rsidP="000443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>об эффективности функционирования системы внутреннего обеспечения</w:t>
      </w:r>
      <w:r w:rsidRPr="00DF7CB4">
        <w:rPr>
          <w:rFonts w:ascii="Times New Roman" w:hAnsi="Times New Roman" w:cs="Times New Roman"/>
          <w:sz w:val="26"/>
          <w:szCs w:val="26"/>
        </w:rPr>
        <w:br/>
        <w:t>соответствия требованиям антимонопольного законодательства</w:t>
      </w:r>
    </w:p>
    <w:p w:rsidR="00DE2BB0" w:rsidRPr="00DF7CB4" w:rsidRDefault="00DE2BB0" w:rsidP="000443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>в Администрации Староювалинского сельского поселения</w:t>
      </w:r>
    </w:p>
    <w:p w:rsidR="00DE2BB0" w:rsidRPr="00DF7CB4" w:rsidRDefault="00DE2BB0" w:rsidP="000A4D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>за 2023 год</w:t>
      </w:r>
    </w:p>
    <w:p w:rsidR="00DE2BB0" w:rsidRPr="00DF7CB4" w:rsidRDefault="0004433E" w:rsidP="000A4DC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 xml:space="preserve"> </w:t>
      </w:r>
      <w:r w:rsidR="00DE2BB0" w:rsidRPr="00DF7CB4">
        <w:rPr>
          <w:rFonts w:ascii="Times New Roman" w:hAnsi="Times New Roman" w:cs="Times New Roman"/>
          <w:sz w:val="26"/>
          <w:szCs w:val="26"/>
        </w:rPr>
        <w:t>Общие положения:</w:t>
      </w:r>
    </w:p>
    <w:p w:rsidR="00DE2BB0" w:rsidRPr="00DF7CB4" w:rsidRDefault="00DE2BB0" w:rsidP="00F5290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 xml:space="preserve">В рамках антимонопольного </w:t>
      </w:r>
      <w:proofErr w:type="spellStart"/>
      <w:r w:rsidRPr="00DF7CB4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DF7CB4">
        <w:rPr>
          <w:rFonts w:ascii="Times New Roman" w:hAnsi="Times New Roman" w:cs="Times New Roman"/>
          <w:sz w:val="26"/>
          <w:szCs w:val="26"/>
        </w:rPr>
        <w:t xml:space="preserve"> в Администрации Староювалинского сельского поселения» разработаны и утверждены следующие документы:</w:t>
      </w:r>
    </w:p>
    <w:p w:rsidR="00DE2BB0" w:rsidRPr="00DF7CB4" w:rsidRDefault="00DE2BB0" w:rsidP="00F5290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1"/>
      <w:bookmarkEnd w:id="0"/>
      <w:r w:rsidRPr="00DF7CB4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Староювалинского сельского поселения от 22.02.2023 № </w:t>
      </w:r>
      <w:r w:rsidR="00C93CAC" w:rsidRPr="00DF7CB4">
        <w:rPr>
          <w:rFonts w:ascii="Times New Roman" w:hAnsi="Times New Roman" w:cs="Times New Roman"/>
          <w:sz w:val="26"/>
          <w:szCs w:val="26"/>
        </w:rPr>
        <w:t>23</w:t>
      </w:r>
      <w:r w:rsidRPr="00DF7CB4">
        <w:rPr>
          <w:rFonts w:ascii="Times New Roman" w:hAnsi="Times New Roman" w:cs="Times New Roman"/>
          <w:sz w:val="26"/>
          <w:szCs w:val="26"/>
        </w:rPr>
        <w:t>«Об организации в Администрации Староювалинского сельского поселения системы внутреннего обеспечения соответствия требованиям антимонопольного законодательства» (далее - Положение);</w:t>
      </w:r>
    </w:p>
    <w:p w:rsidR="00DE2BB0" w:rsidRPr="00DF7CB4" w:rsidRDefault="00DE2BB0" w:rsidP="00F5290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2"/>
      <w:bookmarkEnd w:id="1"/>
      <w:r w:rsidRPr="00DF7CB4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Староювалинского сельского поселения от </w:t>
      </w:r>
      <w:r w:rsidR="00C93CAC" w:rsidRPr="00DF7CB4">
        <w:rPr>
          <w:rFonts w:ascii="Times New Roman" w:hAnsi="Times New Roman" w:cs="Times New Roman"/>
          <w:sz w:val="26"/>
          <w:szCs w:val="26"/>
        </w:rPr>
        <w:t>09.02.2024</w:t>
      </w:r>
      <w:r w:rsidRPr="00DF7CB4">
        <w:rPr>
          <w:rFonts w:ascii="Times New Roman" w:hAnsi="Times New Roman" w:cs="Times New Roman"/>
          <w:sz w:val="26"/>
          <w:szCs w:val="26"/>
        </w:rPr>
        <w:t xml:space="preserve"> № </w:t>
      </w:r>
      <w:r w:rsidR="00C93CAC" w:rsidRPr="00DF7CB4">
        <w:rPr>
          <w:rFonts w:ascii="Times New Roman" w:hAnsi="Times New Roman" w:cs="Times New Roman"/>
          <w:sz w:val="26"/>
          <w:szCs w:val="26"/>
        </w:rPr>
        <w:t>22</w:t>
      </w:r>
      <w:r w:rsidRPr="00DF7CB4">
        <w:rPr>
          <w:rFonts w:ascii="Times New Roman" w:hAnsi="Times New Roman" w:cs="Times New Roman"/>
          <w:sz w:val="26"/>
          <w:szCs w:val="26"/>
        </w:rPr>
        <w:t xml:space="preserve"> «Об утверждении карты рисков нарушения антимонопольного законодательства, плана мероприятий (дорожная карта) по снижению рисков нарушения антимонопольного законодательства на 2024 год и ключевых показателей оценки эффективности функционирования антимонопольного </w:t>
      </w:r>
      <w:proofErr w:type="spellStart"/>
      <w:r w:rsidRPr="00DF7CB4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DF7CB4">
        <w:rPr>
          <w:rFonts w:ascii="Times New Roman" w:hAnsi="Times New Roman" w:cs="Times New Roman"/>
          <w:sz w:val="26"/>
          <w:szCs w:val="26"/>
        </w:rPr>
        <w:t xml:space="preserve"> в Администрации Староювалинского сельского поселения».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 xml:space="preserve">С целью обеспечения свободного доступа к материалам по организации системы антимонопольного </w:t>
      </w:r>
      <w:proofErr w:type="spellStart"/>
      <w:r w:rsidRPr="00DF7CB4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DF7CB4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Староювалинского сельского поселения создан раздел «Антимонопольный </w:t>
      </w:r>
      <w:proofErr w:type="spellStart"/>
      <w:r w:rsidRPr="00DF7CB4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DF7CB4">
        <w:rPr>
          <w:rFonts w:ascii="Times New Roman" w:hAnsi="Times New Roman" w:cs="Times New Roman"/>
          <w:sz w:val="26"/>
          <w:szCs w:val="26"/>
        </w:rPr>
        <w:t xml:space="preserve">», где размещены правовые акты по реализации системы антимонопольного </w:t>
      </w:r>
      <w:proofErr w:type="spellStart"/>
      <w:r w:rsidRPr="00DF7CB4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DF7CB4">
        <w:rPr>
          <w:rFonts w:ascii="Times New Roman" w:hAnsi="Times New Roman" w:cs="Times New Roman"/>
          <w:sz w:val="26"/>
          <w:szCs w:val="26"/>
        </w:rPr>
        <w:t>.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>Все сотрудники администрации ознакомлены с Положением об организации системы внутреннего обеспечения соответствия требованиям антимонопольного законодательства в Администрации Староювалинского сельского поселения.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 xml:space="preserve"> Информация о проведенных мероприятиях по реализации антимонопольного </w:t>
      </w:r>
      <w:proofErr w:type="spellStart"/>
      <w:r w:rsidRPr="00DF7CB4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DF7CB4">
        <w:rPr>
          <w:rFonts w:ascii="Times New Roman" w:hAnsi="Times New Roman" w:cs="Times New Roman"/>
          <w:sz w:val="26"/>
          <w:szCs w:val="26"/>
        </w:rPr>
        <w:t>: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4"/>
      <w:bookmarkEnd w:id="2"/>
      <w:r w:rsidRPr="00DF7CB4">
        <w:rPr>
          <w:rFonts w:ascii="Times New Roman" w:hAnsi="Times New Roman" w:cs="Times New Roman"/>
          <w:sz w:val="26"/>
          <w:szCs w:val="26"/>
        </w:rPr>
        <w:t>Анализ выявленных нарушений антимонопольного законодательства (далее - АМЗ) в деятельности Администрации Староювалинского сельского поселения за отчетный год: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>Предостережений, предупреждений, штрафов, жалоб, возбужденных дел в Администрации Староювалинского сельского поселения в течение 2023 года не поступали.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5"/>
      <w:bookmarkEnd w:id="3"/>
      <w:r w:rsidRPr="00DF7CB4">
        <w:rPr>
          <w:rFonts w:ascii="Times New Roman" w:hAnsi="Times New Roman" w:cs="Times New Roman"/>
          <w:sz w:val="26"/>
          <w:szCs w:val="26"/>
        </w:rPr>
        <w:t>Анализ действующих нормативных правовых актов на предмет их соответствия АМЗ в 2023 году не проводился. Проведение анализа запланировано в 2024 году.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bookmark6"/>
      <w:bookmarkEnd w:id="4"/>
      <w:r w:rsidRPr="00DF7CB4">
        <w:rPr>
          <w:rFonts w:ascii="Times New Roman" w:hAnsi="Times New Roman" w:cs="Times New Roman"/>
          <w:sz w:val="26"/>
          <w:szCs w:val="26"/>
        </w:rPr>
        <w:t xml:space="preserve"> Анализ проектов нормативных правовых актов на предмет их соответствия АМЗ в 2023 году не проводился. Проведение анализа запланировано в 2024 году.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bookmark7"/>
      <w:bookmarkEnd w:id="5"/>
      <w:r w:rsidRPr="00DF7CB4">
        <w:rPr>
          <w:rFonts w:ascii="Times New Roman" w:hAnsi="Times New Roman" w:cs="Times New Roman"/>
          <w:sz w:val="26"/>
          <w:szCs w:val="26"/>
        </w:rPr>
        <w:t>Проведение оценки выполнения мероприятий по снижению рисков нарушения АМЗ в ОМСУ в 2023 году: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bookmark8"/>
      <w:bookmarkEnd w:id="6"/>
      <w:r w:rsidRPr="00DF7CB4">
        <w:rPr>
          <w:rFonts w:ascii="Times New Roman" w:hAnsi="Times New Roman" w:cs="Times New Roman"/>
          <w:sz w:val="26"/>
          <w:szCs w:val="26"/>
        </w:rPr>
        <w:t>ознакомление муниципальных служащих с Положением о системе внутреннего обеспечения соответствия требованиям антимонопольного законодательства в Администрации Староювалинского сельского поселения,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bookmark9"/>
      <w:bookmarkEnd w:id="7"/>
      <w:r w:rsidRPr="00DF7CB4">
        <w:rPr>
          <w:rFonts w:ascii="Times New Roman" w:hAnsi="Times New Roman" w:cs="Times New Roman"/>
          <w:sz w:val="26"/>
          <w:szCs w:val="26"/>
        </w:rPr>
        <w:t>проведение правовой экспертизы правовых актов,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bookmark10"/>
      <w:bookmarkEnd w:id="8"/>
      <w:r w:rsidRPr="00DF7CB4">
        <w:rPr>
          <w:rFonts w:ascii="Times New Roman" w:hAnsi="Times New Roman" w:cs="Times New Roman"/>
          <w:sz w:val="26"/>
          <w:szCs w:val="26"/>
        </w:rPr>
        <w:lastRenderedPageBreak/>
        <w:t>обучение сотрудников в рамках Федерального закона от 5 апреля 2013 года № 44-ФЗ «О контрактной системе в сфере закупок, товаров, работ, услуг для обеспечения государственных и муниципальных услуг».</w:t>
      </w:r>
    </w:p>
    <w:p w:rsidR="00DE2BB0" w:rsidRPr="00DF7CB4" w:rsidRDefault="00DE2BB0" w:rsidP="00F5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 xml:space="preserve">3. Оценка эффективности функционирования в Администрации Староювалинского сельского поселения антимонопольного </w:t>
      </w:r>
      <w:proofErr w:type="spellStart"/>
      <w:r w:rsidRPr="00DF7CB4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DF7CB4">
        <w:rPr>
          <w:rFonts w:ascii="Times New Roman" w:hAnsi="Times New Roman" w:cs="Times New Roman"/>
          <w:sz w:val="26"/>
          <w:szCs w:val="26"/>
        </w:rPr>
        <w:t>.</w:t>
      </w:r>
    </w:p>
    <w:p w:rsidR="00E6463D" w:rsidRPr="00DF7CB4" w:rsidRDefault="00E6463D" w:rsidP="000A4DC1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882" w:type="dxa"/>
        <w:tblLook w:val="04A0" w:firstRow="1" w:lastRow="0" w:firstColumn="1" w:lastColumn="0" w:noHBand="0" w:noVBand="1"/>
      </w:tblPr>
      <w:tblGrid>
        <w:gridCol w:w="567"/>
        <w:gridCol w:w="2527"/>
        <w:gridCol w:w="1917"/>
        <w:gridCol w:w="2043"/>
        <w:gridCol w:w="1915"/>
        <w:gridCol w:w="913"/>
      </w:tblGrid>
      <w:tr w:rsidR="00F52901" w:rsidRPr="00ED12F5" w:rsidTr="00ED12F5">
        <w:tc>
          <w:tcPr>
            <w:tcW w:w="0" w:type="auto"/>
          </w:tcPr>
          <w:p w:rsidR="00DE2BB0" w:rsidRPr="00ED12F5" w:rsidRDefault="00DE2BB0" w:rsidP="00F52901">
            <w:pPr>
              <w:jc w:val="center"/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D12F5">
              <w:rPr>
                <w:rFonts w:ascii="Times New Roman" w:hAnsi="Times New Roman" w:cs="Times New Roman"/>
              </w:rPr>
              <w:t>п.п</w:t>
            </w:r>
            <w:proofErr w:type="spellEnd"/>
            <w:r w:rsidRPr="00ED1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E2BB0" w:rsidRPr="00ED12F5" w:rsidRDefault="00DE2BB0" w:rsidP="00F52901">
            <w:pPr>
              <w:jc w:val="center"/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Ключевые показатели эффективности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E2BB0" w:rsidRPr="00ED12F5" w:rsidRDefault="009B2BE0" w:rsidP="00F52901">
            <w:pPr>
              <w:jc w:val="center"/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Значение показателя</w:t>
            </w:r>
          </w:p>
        </w:tc>
        <w:tc>
          <w:tcPr>
            <w:tcW w:w="2043" w:type="dxa"/>
          </w:tcPr>
          <w:p w:rsidR="00DE2BB0" w:rsidRPr="00ED12F5" w:rsidRDefault="00DE2BB0" w:rsidP="00F52901">
            <w:pPr>
              <w:jc w:val="center"/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Оценка (балл)</w:t>
            </w:r>
          </w:p>
        </w:tc>
        <w:tc>
          <w:tcPr>
            <w:tcW w:w="0" w:type="auto"/>
            <w:vAlign w:val="bottom"/>
          </w:tcPr>
          <w:p w:rsidR="00DE2BB0" w:rsidRPr="00ED12F5" w:rsidRDefault="00DE2BB0" w:rsidP="00F52901">
            <w:pPr>
              <w:jc w:val="center"/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Фактическое значение показателя</w:t>
            </w:r>
          </w:p>
        </w:tc>
        <w:tc>
          <w:tcPr>
            <w:tcW w:w="913" w:type="dxa"/>
            <w:vAlign w:val="bottom"/>
          </w:tcPr>
          <w:p w:rsidR="00DE2BB0" w:rsidRPr="00ED12F5" w:rsidRDefault="00DE2BB0" w:rsidP="00F52901">
            <w:pPr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Оценка</w:t>
            </w:r>
          </w:p>
          <w:p w:rsidR="00DE2BB0" w:rsidRPr="00ED12F5" w:rsidRDefault="00DE2BB0" w:rsidP="00F52901">
            <w:pPr>
              <w:jc w:val="center"/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(балл)</w:t>
            </w:r>
          </w:p>
        </w:tc>
      </w:tr>
      <w:tr w:rsidR="00ED12F5" w:rsidRPr="00ED12F5" w:rsidTr="00ED12F5">
        <w:trPr>
          <w:trHeight w:val="1076"/>
        </w:trPr>
        <w:tc>
          <w:tcPr>
            <w:tcW w:w="0" w:type="auto"/>
            <w:vMerge w:val="restart"/>
          </w:tcPr>
          <w:p w:rsidR="00ED12F5" w:rsidRPr="00ED12F5" w:rsidRDefault="00ED12F5" w:rsidP="000A4DC1">
            <w:pPr>
              <w:jc w:val="both"/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ED12F5" w:rsidRPr="00ED12F5" w:rsidRDefault="00ED12F5" w:rsidP="000A4DC1">
            <w:pPr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 xml:space="preserve">Факты выдачи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 решений , предписаний, </w:t>
            </w:r>
            <w:proofErr w:type="spellStart"/>
            <w:r w:rsidRPr="00ED12F5">
              <w:rPr>
                <w:rFonts w:ascii="Times New Roman" w:eastAsia="Arial" w:hAnsi="Times New Roman" w:cs="Times New Roman"/>
              </w:rPr>
              <w:t>отмененыых</w:t>
            </w:r>
            <w:proofErr w:type="spellEnd"/>
            <w:r w:rsidRPr="00ED12F5">
              <w:rPr>
                <w:rFonts w:ascii="Times New Roman" w:eastAsia="Arial" w:hAnsi="Times New Roman" w:cs="Times New Roman"/>
              </w:rPr>
              <w:t xml:space="preserve"> вступивших в законную силу судебным актом)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4A8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4A8D">
              <w:rPr>
                <w:rFonts w:ascii="Times New Roman" w:eastAsia="Arial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vMerge w:val="restart"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4A8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3" w:type="dxa"/>
            <w:vMerge w:val="restart"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4A8D">
              <w:rPr>
                <w:rFonts w:ascii="Times New Roman" w:eastAsia="Arial" w:hAnsi="Times New Roman" w:cs="Times New Roman"/>
                <w:sz w:val="22"/>
                <w:szCs w:val="22"/>
              </w:rPr>
              <w:t>30</w:t>
            </w:r>
          </w:p>
        </w:tc>
      </w:tr>
      <w:tr w:rsidR="00ED12F5" w:rsidRPr="00ED12F5" w:rsidTr="00ED12F5">
        <w:trPr>
          <w:trHeight w:val="1094"/>
        </w:trPr>
        <w:tc>
          <w:tcPr>
            <w:tcW w:w="0" w:type="auto"/>
            <w:vMerge/>
          </w:tcPr>
          <w:p w:rsidR="00ED12F5" w:rsidRPr="00ED12F5" w:rsidRDefault="00ED12F5" w:rsidP="000A4D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ED12F5" w:rsidRPr="00ED12F5" w:rsidRDefault="00ED12F5" w:rsidP="000A4DC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vMerge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ED12F5" w:rsidRPr="00ED12F5" w:rsidTr="00ED12F5">
        <w:tc>
          <w:tcPr>
            <w:tcW w:w="0" w:type="auto"/>
            <w:vMerge/>
          </w:tcPr>
          <w:p w:rsidR="00ED12F5" w:rsidRPr="00ED12F5" w:rsidRDefault="00ED12F5" w:rsidP="000A4D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ED12F5" w:rsidRPr="00ED12F5" w:rsidRDefault="00ED12F5" w:rsidP="000A4DC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Более1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6D4A8D" w:rsidRDefault="00ED12F5" w:rsidP="003C35A6">
            <w:pPr>
              <w:pStyle w:val="a9"/>
              <w:ind w:firstLine="426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ED12F5" w:rsidRPr="00ED12F5" w:rsidTr="00ED12F5">
        <w:trPr>
          <w:trHeight w:hRule="exact" w:val="715"/>
        </w:trPr>
        <w:tc>
          <w:tcPr>
            <w:tcW w:w="0" w:type="auto"/>
            <w:vMerge w:val="restart"/>
          </w:tcPr>
          <w:p w:rsidR="00ED12F5" w:rsidRPr="00ED12F5" w:rsidRDefault="00ED12F5" w:rsidP="000A4DC1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</w:tcPr>
          <w:p w:rsidR="00ED12F5" w:rsidRPr="00ED12F5" w:rsidRDefault="00ED12F5" w:rsidP="000A4DC1">
            <w:pPr>
              <w:pStyle w:val="a9"/>
              <w:ind w:firstLine="175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Вступившие в законную силу решения судов о признании недействительными ненормативных правовых актов, незаконными решений и действий (бездействия) Администрации, ее должностных лиц ввиду их несоответствия антимонопольному законодательству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D12F5" w:rsidRPr="00ED12F5" w:rsidRDefault="00ED12F5" w:rsidP="00ED12F5">
            <w:pPr>
              <w:pStyle w:val="a9"/>
              <w:ind w:firstLine="308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ED12F5" w:rsidRPr="00ED12F5" w:rsidRDefault="00ED12F5" w:rsidP="00ED12F5">
            <w:pPr>
              <w:pStyle w:val="a9"/>
              <w:ind w:firstLine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vMerge w:val="restart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3" w:type="dxa"/>
            <w:vMerge w:val="restart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30</w:t>
            </w:r>
          </w:p>
        </w:tc>
      </w:tr>
      <w:tr w:rsidR="00ED12F5" w:rsidRPr="00ED12F5" w:rsidTr="00ED12F5">
        <w:trPr>
          <w:trHeight w:hRule="exact" w:val="1715"/>
        </w:trPr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D12F5" w:rsidRPr="00ED12F5" w:rsidRDefault="00ED12F5" w:rsidP="00481156">
            <w:pPr>
              <w:pStyle w:val="a9"/>
              <w:ind w:firstLine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043" w:type="dxa"/>
          </w:tcPr>
          <w:p w:rsidR="00ED12F5" w:rsidRPr="00ED12F5" w:rsidRDefault="00ED12F5" w:rsidP="00ED12F5">
            <w:pPr>
              <w:pStyle w:val="a9"/>
              <w:ind w:firstLine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2F5" w:rsidRPr="00ED12F5" w:rsidTr="00ED12F5">
        <w:trPr>
          <w:trHeight w:hRule="exact" w:val="1697"/>
        </w:trPr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043" w:type="dxa"/>
          </w:tcPr>
          <w:p w:rsidR="00ED12F5" w:rsidRPr="00ED12F5" w:rsidRDefault="00ED12F5" w:rsidP="000A4DC1">
            <w:pPr>
              <w:pStyle w:val="a9"/>
              <w:ind w:firstLine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2F5" w:rsidRPr="00ED12F5" w:rsidTr="00ED12F5">
        <w:trPr>
          <w:trHeight w:hRule="exact" w:val="1229"/>
        </w:trPr>
        <w:tc>
          <w:tcPr>
            <w:tcW w:w="0" w:type="auto"/>
            <w:vMerge w:val="restart"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3.</w:t>
            </w:r>
          </w:p>
        </w:tc>
        <w:tc>
          <w:tcPr>
            <w:tcW w:w="0" w:type="auto"/>
            <w:vMerge w:val="restart"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Жалобы на решения, действия (бездействие) Администрации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ind w:firstLine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043" w:type="dxa"/>
          </w:tcPr>
          <w:p w:rsidR="00ED12F5" w:rsidRPr="00ED12F5" w:rsidRDefault="00ED12F5" w:rsidP="000A4DC1">
            <w:pPr>
              <w:pStyle w:val="a9"/>
              <w:ind w:firstLine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3" w:type="dxa"/>
            <w:vMerge w:val="restart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color w:val="6D7172"/>
                <w:sz w:val="22"/>
                <w:szCs w:val="22"/>
              </w:rPr>
              <w:t>10</w:t>
            </w:r>
          </w:p>
        </w:tc>
      </w:tr>
      <w:tr w:rsidR="00ED12F5" w:rsidRPr="00ED12F5" w:rsidTr="00ED12F5">
        <w:trPr>
          <w:trHeight w:hRule="exact" w:val="2533"/>
        </w:trPr>
        <w:tc>
          <w:tcPr>
            <w:tcW w:w="0" w:type="auto"/>
            <w:vMerge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ind w:firstLine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есть</w:t>
            </w:r>
          </w:p>
        </w:tc>
        <w:tc>
          <w:tcPr>
            <w:tcW w:w="2043" w:type="dxa"/>
          </w:tcPr>
          <w:p w:rsidR="00ED12F5" w:rsidRPr="00ED12F5" w:rsidRDefault="00ED12F5" w:rsidP="000A4DC1">
            <w:pPr>
              <w:pStyle w:val="a9"/>
              <w:ind w:firstLine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ED12F5" w:rsidRDefault="00ED12F5" w:rsidP="000A4DC1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2F5" w:rsidRPr="00ED12F5" w:rsidTr="00ED12F5">
        <w:trPr>
          <w:trHeight w:hRule="exact" w:val="840"/>
        </w:trPr>
        <w:tc>
          <w:tcPr>
            <w:tcW w:w="0" w:type="auto"/>
            <w:vMerge w:val="restart"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lastRenderedPageBreak/>
              <w:t>4.</w:t>
            </w:r>
          </w:p>
        </w:tc>
        <w:tc>
          <w:tcPr>
            <w:tcW w:w="0" w:type="auto"/>
            <w:vMerge w:val="restart"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выполнены все мероприятия</w:t>
            </w:r>
          </w:p>
        </w:tc>
        <w:tc>
          <w:tcPr>
            <w:tcW w:w="2043" w:type="dxa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vMerge w:val="restart"/>
          </w:tcPr>
          <w:p w:rsidR="00ED12F5" w:rsidRPr="00ED12F5" w:rsidRDefault="00ED12F5" w:rsidP="000A4DC1">
            <w:pPr>
              <w:pStyle w:val="a9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выполнены все мероприятия</w:t>
            </w:r>
          </w:p>
        </w:tc>
        <w:tc>
          <w:tcPr>
            <w:tcW w:w="913" w:type="dxa"/>
            <w:vMerge w:val="restart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20</w:t>
            </w:r>
          </w:p>
        </w:tc>
      </w:tr>
      <w:tr w:rsidR="00ED12F5" w:rsidRPr="00ED12F5" w:rsidTr="00ED12F5">
        <w:trPr>
          <w:trHeight w:hRule="exact" w:val="3598"/>
        </w:trPr>
        <w:tc>
          <w:tcPr>
            <w:tcW w:w="0" w:type="auto"/>
            <w:vMerge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невыполнение мероприятий</w:t>
            </w:r>
          </w:p>
        </w:tc>
        <w:tc>
          <w:tcPr>
            <w:tcW w:w="2043" w:type="dxa"/>
          </w:tcPr>
          <w:p w:rsidR="00ED12F5" w:rsidRPr="00ED12F5" w:rsidRDefault="00ED12F5" w:rsidP="00F52901">
            <w:pPr>
              <w:pStyle w:val="a9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2F5" w:rsidRPr="00ED12F5" w:rsidTr="00ED12F5">
        <w:trPr>
          <w:trHeight w:hRule="exact" w:val="2064"/>
        </w:trPr>
        <w:tc>
          <w:tcPr>
            <w:tcW w:w="0" w:type="auto"/>
            <w:vMerge w:val="restart"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5.</w:t>
            </w:r>
          </w:p>
        </w:tc>
        <w:tc>
          <w:tcPr>
            <w:tcW w:w="0" w:type="auto"/>
            <w:vMerge w:val="restart"/>
          </w:tcPr>
          <w:p w:rsidR="00ED12F5" w:rsidRPr="00ED12F5" w:rsidRDefault="00ED12F5" w:rsidP="00F52901">
            <w:pPr>
              <w:rPr>
                <w:rFonts w:ascii="Times New Roman" w:hAnsi="Times New Roman" w:cs="Times New Roman"/>
              </w:rPr>
            </w:pPr>
            <w:r w:rsidRPr="00ED12F5">
              <w:rPr>
                <w:rFonts w:ascii="Times New Roman" w:eastAsia="Arial" w:hAnsi="Times New Roman" w:cs="Times New Roman"/>
              </w:rPr>
              <w:t>Доля проектов нормативных правовых актов и/или проектов нормативных правовых актов органа местного самоуправления,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ED12F5">
              <w:rPr>
                <w:rFonts w:ascii="Times New Roman" w:eastAsia="Arial" w:hAnsi="Times New Roman" w:cs="Times New Roman"/>
                <w:vertAlign w:val="superscript"/>
              </w:rPr>
              <w:footnoteReference w:id="1"/>
            </w:r>
            <w:r w:rsidRPr="00ED12F5">
              <w:rPr>
                <w:rFonts w:ascii="Times New Roman" w:eastAsia="Arial" w:hAnsi="Times New Roman" w:cs="Times New Roman"/>
              </w:rPr>
              <w:t xml:space="preserve"> в общем количестве проектов нормативных правовых актов органа местного самоуправления, подлежащих прохождению такой процедуры</w:t>
            </w: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85% и более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2043" w:type="dxa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менее 85%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913" w:type="dxa"/>
            <w:vMerge w:val="restart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</w:tr>
      <w:tr w:rsidR="00ED12F5" w:rsidRPr="00ED12F5" w:rsidTr="00ED12F5">
        <w:trPr>
          <w:trHeight w:hRule="exact" w:val="2064"/>
        </w:trPr>
        <w:tc>
          <w:tcPr>
            <w:tcW w:w="0" w:type="auto"/>
            <w:vMerge/>
          </w:tcPr>
          <w:p w:rsidR="00ED12F5" w:rsidRPr="00ED12F5" w:rsidRDefault="00ED12F5" w:rsidP="00F529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F529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ED12F5" w:rsidRPr="00ED12F5" w:rsidTr="00ED12F5">
        <w:trPr>
          <w:trHeight w:hRule="exact" w:val="2064"/>
        </w:trPr>
        <w:tc>
          <w:tcPr>
            <w:tcW w:w="0" w:type="auto"/>
            <w:vMerge/>
          </w:tcPr>
          <w:p w:rsidR="00ED12F5" w:rsidRPr="00ED12F5" w:rsidRDefault="00ED12F5" w:rsidP="00F529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F529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ED12F5" w:rsidRDefault="00ED12F5" w:rsidP="000A4DC1">
            <w:pPr>
              <w:pStyle w:val="a9"/>
              <w:ind w:firstLine="142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ED12F5" w:rsidRPr="00ED12F5" w:rsidTr="00ED12F5">
        <w:trPr>
          <w:trHeight w:hRule="exact" w:val="2617"/>
        </w:trPr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ED12F5" w:rsidRPr="00ED12F5" w:rsidRDefault="00ED12F5" w:rsidP="000A4DC1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менее 85%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2043" w:type="dxa"/>
          </w:tcPr>
          <w:p w:rsidR="00ED12F5" w:rsidRPr="00ED12F5" w:rsidRDefault="00ED12F5" w:rsidP="000A4DC1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2F5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</w:tcPr>
          <w:p w:rsidR="00ED12F5" w:rsidRPr="00ED12F5" w:rsidRDefault="00ED12F5" w:rsidP="000A4DC1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</w:tcPr>
          <w:p w:rsidR="00ED12F5" w:rsidRPr="00ED12F5" w:rsidRDefault="00ED12F5" w:rsidP="000A4DC1">
            <w:pPr>
              <w:pStyle w:val="a9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2BB0" w:rsidRDefault="00DE2BB0" w:rsidP="00DE2BB0">
      <w:pPr>
        <w:jc w:val="both"/>
      </w:pPr>
    </w:p>
    <w:p w:rsidR="00396CBD" w:rsidRDefault="00396CBD" w:rsidP="00DE2BB0">
      <w:pPr>
        <w:jc w:val="both"/>
      </w:pPr>
    </w:p>
    <w:p w:rsidR="00ED12F5" w:rsidRPr="00DF7CB4" w:rsidRDefault="000A4DC1" w:rsidP="00DE2BB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9" w:name="_GoBack"/>
      <w:r w:rsidRPr="00DF7CB4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F52901" w:rsidRPr="00DF7CB4">
        <w:rPr>
          <w:rFonts w:ascii="Times New Roman" w:hAnsi="Times New Roman" w:cs="Times New Roman"/>
          <w:sz w:val="26"/>
          <w:szCs w:val="26"/>
        </w:rPr>
        <w:t>Вывод</w:t>
      </w:r>
      <w:r w:rsidR="00ED12F5" w:rsidRPr="00DF7CB4">
        <w:rPr>
          <w:rFonts w:ascii="Times New Roman" w:hAnsi="Times New Roman" w:cs="Times New Roman"/>
          <w:sz w:val="26"/>
          <w:szCs w:val="26"/>
        </w:rPr>
        <w:t>:</w:t>
      </w:r>
    </w:p>
    <w:p w:rsidR="00F52901" w:rsidRPr="00DF7CB4" w:rsidRDefault="00F52901" w:rsidP="00A46CB4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 xml:space="preserve">Расчет значения итогового показателя произведен путем суммирования полученных баллов. По результатам проведенной оценки в 2023 году значение итогового показателя составило 90 баллов, что показывает положительную эффективность функционирования антимонопольного </w:t>
      </w:r>
      <w:proofErr w:type="spellStart"/>
      <w:r w:rsidRPr="00DF7CB4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DF7CB4">
        <w:rPr>
          <w:rFonts w:ascii="Times New Roman" w:hAnsi="Times New Roman" w:cs="Times New Roman"/>
          <w:sz w:val="26"/>
          <w:szCs w:val="26"/>
        </w:rPr>
        <w:t>.</w:t>
      </w:r>
    </w:p>
    <w:p w:rsidR="00F52901" w:rsidRPr="00DF7CB4" w:rsidRDefault="00F52901" w:rsidP="00A46CB4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 xml:space="preserve">Информация о планируемых мероприятиях в части повышения эффективности функционирования антимонопольного </w:t>
      </w:r>
      <w:proofErr w:type="spellStart"/>
      <w:r w:rsidRPr="00DF7CB4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DF7CB4">
        <w:rPr>
          <w:rFonts w:ascii="Times New Roman" w:hAnsi="Times New Roman" w:cs="Times New Roman"/>
          <w:sz w:val="26"/>
          <w:szCs w:val="26"/>
        </w:rPr>
        <w:t xml:space="preserve"> в Администрации Староювалинского сельского поселения на 2024 год:</w:t>
      </w:r>
    </w:p>
    <w:p w:rsidR="00F52901" w:rsidRPr="00DF7CB4" w:rsidRDefault="00F52901" w:rsidP="00A46CB4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" w:name="bookmark11"/>
      <w:bookmarkEnd w:id="10"/>
      <w:r w:rsidRPr="00DF7CB4">
        <w:rPr>
          <w:rFonts w:ascii="Times New Roman" w:hAnsi="Times New Roman" w:cs="Times New Roman"/>
          <w:sz w:val="26"/>
          <w:szCs w:val="26"/>
        </w:rPr>
        <w:t>- ознакомление поступающих на работу в Администрацию Староювалинского сельского поселения муниципальных служащих с Положением о системе внутреннего обеспечения соответствия требованиям антимонопольного законодательства;</w:t>
      </w:r>
    </w:p>
    <w:p w:rsidR="00F52901" w:rsidRPr="00DF7CB4" w:rsidRDefault="00F52901" w:rsidP="00A46CB4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bookmark12"/>
      <w:bookmarkEnd w:id="11"/>
      <w:r w:rsidRPr="00DF7CB4">
        <w:rPr>
          <w:rFonts w:ascii="Times New Roman" w:hAnsi="Times New Roman" w:cs="Times New Roman"/>
          <w:sz w:val="26"/>
          <w:szCs w:val="26"/>
        </w:rPr>
        <w:t>- ознакомление муниципальных служащих, технических работников Администрации Староювалинского сельского поселения в 2023 году с изменениями Положения о системе внутреннего обеспечения соответствия требованиям антимонопольного законодательства (при наличии);</w:t>
      </w:r>
    </w:p>
    <w:p w:rsidR="00F52901" w:rsidRPr="00DF7CB4" w:rsidRDefault="00F52901" w:rsidP="00A46CB4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7CB4">
        <w:rPr>
          <w:rFonts w:ascii="Times New Roman" w:hAnsi="Times New Roman" w:cs="Times New Roman"/>
          <w:sz w:val="26"/>
          <w:szCs w:val="26"/>
        </w:rPr>
        <w:t xml:space="preserve">- повышение квалификации ответственных сотрудников в сфере закупок товаров, работ, услуг для обеспечения муниципальных нужд, в сфере имущественных и земельных отношений, а также должностного лица, ответственного за внедрение антимонопольного </w:t>
      </w:r>
      <w:proofErr w:type="spellStart"/>
      <w:r w:rsidRPr="00DF7CB4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DF7CB4">
        <w:rPr>
          <w:rFonts w:ascii="Times New Roman" w:hAnsi="Times New Roman" w:cs="Times New Roman"/>
          <w:sz w:val="26"/>
          <w:szCs w:val="26"/>
        </w:rPr>
        <w:t xml:space="preserve"> в Администрации Староювалинского сельского поселения;</w:t>
      </w:r>
    </w:p>
    <w:p w:rsidR="00F52901" w:rsidRPr="00DF7CB4" w:rsidRDefault="00F52901" w:rsidP="00A46CB4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" w:name="bookmark13"/>
      <w:bookmarkEnd w:id="12"/>
      <w:r w:rsidRPr="00DF7CB4">
        <w:rPr>
          <w:rFonts w:ascii="Times New Roman" w:hAnsi="Times New Roman" w:cs="Times New Roman"/>
          <w:sz w:val="26"/>
          <w:szCs w:val="26"/>
        </w:rPr>
        <w:t xml:space="preserve">      - проведение мониторинга и анализа практики антимонопольного законодательства.</w:t>
      </w:r>
    </w:p>
    <w:p w:rsidR="00ED12F5" w:rsidRPr="00DF7CB4" w:rsidRDefault="00ED12F5" w:rsidP="00A46CB4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bookmarkEnd w:id="9"/>
    <w:p w:rsidR="00ED12F5" w:rsidRDefault="00ED12F5" w:rsidP="00F52901">
      <w:pPr>
        <w:pStyle w:val="a9"/>
        <w:jc w:val="both"/>
        <w:rPr>
          <w:rFonts w:ascii="Times New Roman" w:hAnsi="Times New Roman" w:cs="Times New Roman"/>
        </w:rPr>
      </w:pPr>
    </w:p>
    <w:p w:rsidR="00ED12F5" w:rsidRDefault="00ED12F5" w:rsidP="00F52901">
      <w:pPr>
        <w:pStyle w:val="a9"/>
        <w:jc w:val="both"/>
        <w:rPr>
          <w:rFonts w:ascii="Times New Roman" w:hAnsi="Times New Roman" w:cs="Times New Roman"/>
        </w:rPr>
      </w:pPr>
    </w:p>
    <w:p w:rsidR="00F52901" w:rsidRDefault="00F52901" w:rsidP="00F52901">
      <w:pPr>
        <w:pStyle w:val="a9"/>
        <w:jc w:val="both"/>
        <w:rPr>
          <w:rFonts w:ascii="Times New Roman" w:hAnsi="Times New Roman" w:cs="Times New Roman"/>
          <w:bCs/>
        </w:rPr>
      </w:pPr>
      <w:proofErr w:type="gramStart"/>
      <w:r w:rsidRPr="00F52901">
        <w:rPr>
          <w:rFonts w:ascii="Times New Roman" w:hAnsi="Times New Roman" w:cs="Times New Roman"/>
          <w:bCs/>
        </w:rPr>
        <w:t xml:space="preserve">Глава </w:t>
      </w:r>
      <w:r>
        <w:rPr>
          <w:rFonts w:ascii="Times New Roman" w:hAnsi="Times New Roman" w:cs="Times New Roman"/>
          <w:bCs/>
        </w:rPr>
        <w:t xml:space="preserve"> Староювалинского</w:t>
      </w:r>
      <w:proofErr w:type="gramEnd"/>
    </w:p>
    <w:p w:rsidR="00F52901" w:rsidRPr="00F52901" w:rsidRDefault="00F52901" w:rsidP="00F52901">
      <w:pPr>
        <w:pStyle w:val="a9"/>
        <w:tabs>
          <w:tab w:val="left" w:pos="6750"/>
        </w:tabs>
        <w:jc w:val="both"/>
        <w:rPr>
          <w:rFonts w:ascii="Times New Roman" w:hAnsi="Times New Roman" w:cs="Times New Roman"/>
        </w:rPr>
      </w:pPr>
      <w:r w:rsidRPr="00F52901">
        <w:rPr>
          <w:rFonts w:ascii="Times New Roman" w:hAnsi="Times New Roman" w:cs="Times New Roman"/>
          <w:bCs/>
        </w:rPr>
        <w:t>сельского поселения</w:t>
      </w:r>
      <w:r>
        <w:rPr>
          <w:rFonts w:ascii="Times New Roman" w:hAnsi="Times New Roman" w:cs="Times New Roman"/>
          <w:bCs/>
        </w:rPr>
        <w:tab/>
        <w:t xml:space="preserve">                Т.В. Архипова</w:t>
      </w:r>
    </w:p>
    <w:p w:rsidR="00F52901" w:rsidRPr="000A4DC1" w:rsidRDefault="00F52901" w:rsidP="00DE2B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2901" w:rsidRPr="000A4DC1" w:rsidSect="00F529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76" w:rsidRDefault="00742876" w:rsidP="0004433E">
      <w:pPr>
        <w:spacing w:after="0" w:line="240" w:lineRule="auto"/>
      </w:pPr>
      <w:r>
        <w:separator/>
      </w:r>
    </w:p>
  </w:endnote>
  <w:endnote w:type="continuationSeparator" w:id="0">
    <w:p w:rsidR="00742876" w:rsidRDefault="00742876" w:rsidP="000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76" w:rsidRDefault="00742876" w:rsidP="0004433E">
      <w:pPr>
        <w:spacing w:after="0" w:line="240" w:lineRule="auto"/>
      </w:pPr>
      <w:r>
        <w:separator/>
      </w:r>
    </w:p>
  </w:footnote>
  <w:footnote w:type="continuationSeparator" w:id="0">
    <w:p w:rsidR="00742876" w:rsidRDefault="00742876" w:rsidP="0004433E">
      <w:pPr>
        <w:spacing w:after="0" w:line="240" w:lineRule="auto"/>
      </w:pPr>
      <w:r>
        <w:continuationSeparator/>
      </w:r>
    </w:p>
  </w:footnote>
  <w:footnote w:id="1">
    <w:p w:rsidR="00ED12F5" w:rsidRPr="00DF43DE" w:rsidRDefault="00DF43DE" w:rsidP="00DF43DE">
      <w:pPr>
        <w:pStyle w:val="ab"/>
        <w:rPr>
          <w:color w:val="auto"/>
        </w:rPr>
      </w:pPr>
      <w:r w:rsidRPr="00DF43DE">
        <w:rPr>
          <w:rFonts w:ascii="PT Astra Serif" w:hAnsi="PT Astra Serif"/>
          <w:color w:val="auto"/>
          <w:sz w:val="20"/>
        </w:rPr>
        <w:footnoteRef/>
      </w:r>
      <w:r w:rsidRPr="00DF43DE">
        <w:rPr>
          <w:rFonts w:ascii="PT Astra Serif" w:hAnsi="PT Astra Serif"/>
          <w:color w:val="auto"/>
          <w:sz w:val="20"/>
        </w:rPr>
        <w:t xml:space="preserve"> размещение на официальном сайте ОМСУ в сети «Интернет» на срок не менее 7 дней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28A"/>
    <w:multiLevelType w:val="multilevel"/>
    <w:tmpl w:val="240C6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D909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20AAE"/>
    <w:multiLevelType w:val="multilevel"/>
    <w:tmpl w:val="826CD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565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565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BB0"/>
    <w:rsid w:val="0004433E"/>
    <w:rsid w:val="000A4DC1"/>
    <w:rsid w:val="00396CBD"/>
    <w:rsid w:val="004506B0"/>
    <w:rsid w:val="00481156"/>
    <w:rsid w:val="00742876"/>
    <w:rsid w:val="009B2BE0"/>
    <w:rsid w:val="00A46CB4"/>
    <w:rsid w:val="00B11CAA"/>
    <w:rsid w:val="00B54CFE"/>
    <w:rsid w:val="00BA346E"/>
    <w:rsid w:val="00C93CAC"/>
    <w:rsid w:val="00DE2BB0"/>
    <w:rsid w:val="00DF43DE"/>
    <w:rsid w:val="00DF7CB4"/>
    <w:rsid w:val="00E11F85"/>
    <w:rsid w:val="00E6463D"/>
    <w:rsid w:val="00ED12F5"/>
    <w:rsid w:val="00F5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BEC3"/>
  <w15:docId w15:val="{8F34757C-36EE-4CE6-BB89-36D46D78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2BB0"/>
    <w:rPr>
      <w:rFonts w:ascii="Times New Roman" w:eastAsia="Times New Roman" w:hAnsi="Times New Roman" w:cs="Times New Roman"/>
      <w:color w:val="545659"/>
      <w:sz w:val="28"/>
      <w:szCs w:val="28"/>
    </w:rPr>
  </w:style>
  <w:style w:type="paragraph" w:customStyle="1" w:styleId="20">
    <w:name w:val="Основной текст (2)"/>
    <w:basedOn w:val="a"/>
    <w:link w:val="2"/>
    <w:rsid w:val="00DE2BB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545659"/>
      <w:sz w:val="28"/>
      <w:szCs w:val="28"/>
    </w:rPr>
  </w:style>
  <w:style w:type="character" w:customStyle="1" w:styleId="a3">
    <w:name w:val="Основной текст_"/>
    <w:basedOn w:val="a0"/>
    <w:link w:val="1"/>
    <w:rsid w:val="00DE2BB0"/>
    <w:rPr>
      <w:rFonts w:ascii="Times New Roman" w:eastAsia="Times New Roman" w:hAnsi="Times New Roman" w:cs="Times New Roman"/>
      <w:color w:val="545659"/>
    </w:rPr>
  </w:style>
  <w:style w:type="paragraph" w:customStyle="1" w:styleId="1">
    <w:name w:val="Основной текст1"/>
    <w:basedOn w:val="a"/>
    <w:link w:val="a3"/>
    <w:rsid w:val="00DE2BB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545659"/>
    </w:rPr>
  </w:style>
  <w:style w:type="character" w:customStyle="1" w:styleId="a4">
    <w:name w:val="Подпись к таблице_"/>
    <w:basedOn w:val="a0"/>
    <w:link w:val="a5"/>
    <w:rsid w:val="00DE2BB0"/>
    <w:rPr>
      <w:rFonts w:ascii="Times New Roman" w:eastAsia="Times New Roman" w:hAnsi="Times New Roman" w:cs="Times New Roman"/>
      <w:color w:val="545659"/>
    </w:rPr>
  </w:style>
  <w:style w:type="paragraph" w:customStyle="1" w:styleId="a5">
    <w:name w:val="Подпись к таблице"/>
    <w:basedOn w:val="a"/>
    <w:link w:val="a4"/>
    <w:rsid w:val="00DE2BB0"/>
    <w:pPr>
      <w:widowControl w:val="0"/>
      <w:spacing w:after="0" w:line="240" w:lineRule="auto"/>
      <w:ind w:firstLine="700"/>
    </w:pPr>
    <w:rPr>
      <w:rFonts w:ascii="Times New Roman" w:eastAsia="Times New Roman" w:hAnsi="Times New Roman" w:cs="Times New Roman"/>
      <w:color w:val="545659"/>
    </w:rPr>
  </w:style>
  <w:style w:type="table" w:styleId="a6">
    <w:name w:val="Table Grid"/>
    <w:basedOn w:val="a1"/>
    <w:uiPriority w:val="59"/>
    <w:rsid w:val="00DE2B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Другое_"/>
    <w:basedOn w:val="a0"/>
    <w:link w:val="a8"/>
    <w:rsid w:val="00DE2BB0"/>
    <w:rPr>
      <w:rFonts w:ascii="Times New Roman" w:eastAsia="Times New Roman" w:hAnsi="Times New Roman" w:cs="Times New Roman"/>
      <w:color w:val="545659"/>
    </w:rPr>
  </w:style>
  <w:style w:type="paragraph" w:customStyle="1" w:styleId="a8">
    <w:name w:val="Другое"/>
    <w:basedOn w:val="a"/>
    <w:link w:val="a7"/>
    <w:rsid w:val="00DE2BB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545659"/>
    </w:rPr>
  </w:style>
  <w:style w:type="paragraph" w:styleId="a9">
    <w:name w:val="No Spacing"/>
    <w:uiPriority w:val="1"/>
    <w:qFormat/>
    <w:rsid w:val="000443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a">
    <w:name w:val="Сноска_"/>
    <w:basedOn w:val="a0"/>
    <w:link w:val="ab"/>
    <w:rsid w:val="0004433E"/>
    <w:rPr>
      <w:rFonts w:ascii="Arial" w:eastAsia="Arial" w:hAnsi="Arial" w:cs="Arial"/>
      <w:color w:val="545659"/>
      <w:sz w:val="18"/>
      <w:szCs w:val="18"/>
    </w:rPr>
  </w:style>
  <w:style w:type="paragraph" w:customStyle="1" w:styleId="ab">
    <w:name w:val="Сноска"/>
    <w:basedOn w:val="a"/>
    <w:link w:val="aa"/>
    <w:rsid w:val="0004433E"/>
    <w:pPr>
      <w:widowControl w:val="0"/>
      <w:spacing w:after="0" w:line="240" w:lineRule="auto"/>
    </w:pPr>
    <w:rPr>
      <w:rFonts w:ascii="Arial" w:eastAsia="Arial" w:hAnsi="Arial" w:cs="Arial"/>
      <w:color w:val="545659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F5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2024-02-14T05:03:00Z</dcterms:created>
  <dcterms:modified xsi:type="dcterms:W3CDTF">2024-02-16T09:13:00Z</dcterms:modified>
</cp:coreProperties>
</file>