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9" w:rsidRDefault="00DB0689"/>
    <w:p w:rsidR="00AA286C" w:rsidRPr="00AA286C" w:rsidRDefault="00AA286C" w:rsidP="00AA2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86C">
        <w:rPr>
          <w:rFonts w:ascii="Times New Roman" w:hAnsi="Times New Roman" w:cs="Times New Roman"/>
          <w:sz w:val="24"/>
          <w:szCs w:val="24"/>
        </w:rPr>
        <w:t>ПЕРЕЧЕНЬ</w:t>
      </w:r>
    </w:p>
    <w:p w:rsidR="00AA286C" w:rsidRPr="00AA286C" w:rsidRDefault="00AA286C" w:rsidP="00AA2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A286C">
        <w:rPr>
          <w:rFonts w:ascii="Times New Roman" w:hAnsi="Times New Roman" w:cs="Times New Roman"/>
          <w:sz w:val="24"/>
          <w:szCs w:val="24"/>
        </w:rPr>
        <w:t>муниципального имущества Старою</w:t>
      </w:r>
      <w:bookmarkStart w:id="0" w:name="_GoBack"/>
      <w:bookmarkEnd w:id="0"/>
      <w:r w:rsidRPr="00AA286C">
        <w:rPr>
          <w:rFonts w:ascii="Times New Roman" w:hAnsi="Times New Roman" w:cs="Times New Roman"/>
          <w:sz w:val="24"/>
          <w:szCs w:val="24"/>
        </w:rPr>
        <w:t xml:space="preserve">валинского </w:t>
      </w:r>
      <w:proofErr w:type="gramStart"/>
      <w:r w:rsidRPr="00AA286C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Pr="00AA286C">
        <w:rPr>
          <w:rFonts w:ascii="Times New Roman" w:hAnsi="Times New Roman" w:cs="Times New Roman"/>
          <w:sz w:val="24"/>
          <w:szCs w:val="24"/>
        </w:rPr>
        <w:t xml:space="preserve"> предназначенного для передачи во владение и пользование субъектам малого и среднего предпринимательства, организациям, образующим инфраструктуру поддержки малого и среднего предпринимательства</w:t>
      </w:r>
    </w:p>
    <w:p w:rsidR="00AA286C" w:rsidRPr="00AA286C" w:rsidRDefault="00AA286C" w:rsidP="00AA28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268"/>
        <w:gridCol w:w="2444"/>
        <w:gridCol w:w="1134"/>
        <w:gridCol w:w="1134"/>
        <w:gridCol w:w="709"/>
        <w:gridCol w:w="1418"/>
        <w:gridCol w:w="1134"/>
        <w:gridCol w:w="1275"/>
      </w:tblGrid>
      <w:tr w:rsidR="00AA286C" w:rsidTr="00AA2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Категория объекта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 создания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Обременения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Реестровый номер</w:t>
            </w:r>
          </w:p>
        </w:tc>
      </w:tr>
      <w:tr w:rsidR="00AA286C" w:rsidTr="00AA2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Томская обл., Кожевниковский р-н, с. Старая Ювала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43,2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осуществления ведения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</w:tr>
      <w:tr w:rsidR="00AA286C" w:rsidTr="00AA2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Томская обл., Кожевниковский р-н, с. Хмелёвка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5063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осуществления ведения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109</w:t>
            </w:r>
          </w:p>
        </w:tc>
      </w:tr>
      <w:tr w:rsidR="00AA286C" w:rsidTr="00AA28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Томская обл., Кожевниковский р-н, с. Старая Ювала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43,2 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Для осуществления ведения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6C" w:rsidRDefault="00AA286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</w:t>
            </w:r>
          </w:p>
        </w:tc>
      </w:tr>
    </w:tbl>
    <w:p w:rsidR="00AA286C" w:rsidRDefault="00AA286C"/>
    <w:sectPr w:rsidR="00AA2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4"/>
    <w:rsid w:val="009832AB"/>
    <w:rsid w:val="00AA286C"/>
    <w:rsid w:val="00AB1E24"/>
    <w:rsid w:val="00D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B142C"/>
  <w15:chartTrackingRefBased/>
  <w15:docId w15:val="{BAC98863-B846-4EA1-A5D2-CDFEA204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832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2021-02-05T03:31:00Z</dcterms:created>
  <dcterms:modified xsi:type="dcterms:W3CDTF">2021-02-05T03:38:00Z</dcterms:modified>
</cp:coreProperties>
</file>