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F" w:rsidRDefault="00F35A9F" w:rsidP="00F35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F35A9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О проведении общероссийского дня приема граждан</w:t>
      </w:r>
    </w:p>
    <w:p w:rsidR="00F35A9F" w:rsidRDefault="00F35A9F" w:rsidP="00F35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</w:pPr>
      <w:r w:rsidRPr="00F35A9F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</w:rPr>
        <w:t> 12 декабря 2019 года</w:t>
      </w:r>
    </w:p>
    <w:p w:rsidR="00F35A9F" w:rsidRPr="00F35A9F" w:rsidRDefault="00F35A9F" w:rsidP="00F35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F35A9F" w:rsidRPr="00F35A9F" w:rsidRDefault="00F35A9F" w:rsidP="00F35A9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35A9F" w:rsidRPr="00F35A9F" w:rsidRDefault="00F35A9F" w:rsidP="00F35A9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видео-</w:t>
      </w:r>
      <w:proofErr w:type="gram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конференц-связи</w:t>
      </w:r>
      <w:proofErr w:type="spellEnd"/>
      <w:proofErr w:type="gram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видеосвязи, </w:t>
      </w:r>
      <w:proofErr w:type="spell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аудиосвязи</w:t>
      </w:r>
      <w:proofErr w:type="spell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F35A9F" w:rsidRPr="00F35A9F" w:rsidRDefault="00F35A9F" w:rsidP="00F35A9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видео-конферен</w:t>
      </w:r>
      <w:proofErr w:type="gram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ц</w:t>
      </w:r>
      <w:proofErr w:type="spell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-</w:t>
      </w:r>
      <w:proofErr w:type="gram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связи, видеосвязи, </w:t>
      </w:r>
      <w:proofErr w:type="spell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аудиосвязи</w:t>
      </w:r>
      <w:proofErr w:type="spell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видео-конференц-связи</w:t>
      </w:r>
      <w:proofErr w:type="spell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видеосвязи, </w:t>
      </w:r>
      <w:proofErr w:type="spell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аудиосвязи</w:t>
      </w:r>
      <w:proofErr w:type="spell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F35A9F" w:rsidRPr="00F35A9F" w:rsidRDefault="00F35A9F" w:rsidP="00F35A9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F35A9F" w:rsidRPr="00F35A9F" w:rsidRDefault="00F35A9F" w:rsidP="00F35A9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Информация об адресах проведения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 w:rsidRPr="00F35A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http://letters.kremlin.ru/receptions</w:t>
        </w:r>
      </w:hyperlink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), а также на официальных сайтах </w:t>
      </w: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lastRenderedPageBreak/>
        <w:t>соответствующих государственных органов и органов местного самоуправления в сети Интернет.</w:t>
      </w:r>
    </w:p>
    <w:p w:rsidR="00F35A9F" w:rsidRPr="00F35A9F" w:rsidRDefault="00F35A9F" w:rsidP="00F35A9F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proofErr w:type="gram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В целях обеспечения дополнительной возможности реализации права на личное обращение граждан в государственные органы и органы местного самоуправления в общероссийский день приема в Администрации Кожевниковского района по вопросам, отнесенным к полномочиям Администрации Кожевниковского района в соответствии со ст.22 Устава муниципального образования Кожевниковский район, принятого решением Думы Кожевниковского района от 18.06.2015 № 393:</w:t>
      </w:r>
      <w:proofErr w:type="gramEnd"/>
    </w:p>
    <w:p w:rsidR="00F35A9F" w:rsidRPr="00F35A9F" w:rsidRDefault="00F35A9F" w:rsidP="00F35A9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Осуществляется предварительная запись на личный прием по телефону: </w:t>
      </w:r>
      <w:r w:rsidRPr="00F35A9F">
        <w:rPr>
          <w:rFonts w:ascii="Times New Roman" w:hAnsi="Times New Roman" w:cs="Times New Roman"/>
          <w:sz w:val="28"/>
          <w:szCs w:val="28"/>
        </w:rPr>
        <w:t>8(38244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41-326 (ведущий специалист 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Староювалинского сельского поселения</w:t>
      </w: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);</w:t>
      </w:r>
    </w:p>
    <w:p w:rsidR="00F35A9F" w:rsidRPr="00F35A9F" w:rsidRDefault="00F35A9F" w:rsidP="00F35A9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Личный прием граждан, прием в режиме </w:t>
      </w:r>
      <w:proofErr w:type="spell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видео-конференц-связи</w:t>
      </w:r>
      <w:proofErr w:type="spell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видеосвязи, </w:t>
      </w:r>
      <w:proofErr w:type="spell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аудиосвязи</w:t>
      </w:r>
      <w:proofErr w:type="spellEnd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и иных видов связи </w:t>
      </w:r>
      <w:r w:rsidRPr="00A61AA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12 декабря 201</w:t>
      </w:r>
      <w:r w:rsidR="00A61AA6" w:rsidRPr="00A61AA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>9</w:t>
      </w:r>
      <w:r w:rsidRPr="00A61AA6">
        <w:rPr>
          <w:rFonts w:ascii="Times New Roman" w:eastAsia="Times New Roman" w:hAnsi="Times New Roman" w:cs="Times New Roman"/>
          <w:b/>
          <w:color w:val="2C2C2C"/>
          <w:sz w:val="28"/>
          <w:szCs w:val="28"/>
        </w:rPr>
        <w:t xml:space="preserve"> года</w:t>
      </w: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с 12 часов 00 минут до 20 часов по местному времени будет проводиться в Администрации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Староювалинского сельского поселения</w:t>
      </w: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по адресу: с.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Старая Ювала</w:t>
      </w: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, ул</w:t>
      </w:r>
      <w:proofErr w:type="gramStart"/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льяновска 3А</w:t>
      </w: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кабинеты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Главы поселения</w:t>
      </w:r>
      <w:r w:rsidRPr="00F35A9F">
        <w:rPr>
          <w:rFonts w:ascii="Times New Roman" w:eastAsia="Times New Roman" w:hAnsi="Times New Roman" w:cs="Times New Roman"/>
          <w:color w:val="2C2C2C"/>
          <w:sz w:val="28"/>
          <w:szCs w:val="28"/>
        </w:rPr>
        <w:t>).</w:t>
      </w:r>
    </w:p>
    <w:p w:rsidR="002747AB" w:rsidRPr="00F35A9F" w:rsidRDefault="002747AB" w:rsidP="00F35A9F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747AB" w:rsidRPr="00F35A9F" w:rsidSect="00B9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77944"/>
    <w:multiLevelType w:val="multilevel"/>
    <w:tmpl w:val="F564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A9F"/>
    <w:rsid w:val="002747AB"/>
    <w:rsid w:val="00A61AA6"/>
    <w:rsid w:val="00B943FD"/>
    <w:rsid w:val="00F3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5A9F"/>
    <w:rPr>
      <w:b/>
      <w:bCs/>
    </w:rPr>
  </w:style>
  <w:style w:type="character" w:styleId="a5">
    <w:name w:val="Hyperlink"/>
    <w:basedOn w:val="a0"/>
    <w:uiPriority w:val="99"/>
    <w:semiHidden/>
    <w:unhideWhenUsed/>
    <w:rsid w:val="00F35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564</Words>
  <Characters>3219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2019-12-02T08:58:00Z</dcterms:created>
  <dcterms:modified xsi:type="dcterms:W3CDTF">2019-12-02T09:13:00Z</dcterms:modified>
</cp:coreProperties>
</file>